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76F1" w14:textId="3A58C7BD" w:rsidR="00B31727" w:rsidRPr="006F5AE7" w:rsidRDefault="00B257F8" w:rsidP="006F5AE7">
      <w:pPr>
        <w:pStyle w:val="Titre1"/>
        <w:spacing w:before="0" w:line="240" w:lineRule="auto"/>
        <w:jc w:val="center"/>
        <w:rPr>
          <w:rFonts w:ascii="Arial Narrow" w:hAnsi="Arial Narrow"/>
          <w:highlight w:val="white"/>
        </w:rPr>
      </w:pPr>
      <w:r w:rsidRPr="006F5AE7">
        <w:rPr>
          <w:rFonts w:ascii="Arial Narrow" w:hAnsi="Arial Narrow"/>
          <w:noProof/>
        </w:rPr>
        <w:drawing>
          <wp:inline distT="0" distB="0" distL="0" distR="0" wp14:anchorId="7624D6B1" wp14:editId="73920E78">
            <wp:extent cx="1524000" cy="1524000"/>
            <wp:effectExtent l="0" t="0" r="0" b="0"/>
            <wp:docPr id="1" name="Image 1" descr="Une image contenant assis, table, alimentatio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syndicat mobilite pb - a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B922" w14:textId="177EB3E3" w:rsidR="00980605" w:rsidRDefault="00980605" w:rsidP="006F5AE7">
      <w:pPr>
        <w:pStyle w:val="Titre1"/>
        <w:spacing w:before="0" w:line="240" w:lineRule="auto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</w:pPr>
      <w:r w:rsidRPr="006F5AE7"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  <w:t xml:space="preserve">Appel à </w:t>
      </w:r>
      <w:r w:rsidR="001B7382" w:rsidRPr="006F5AE7"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  <w:t>projets</w:t>
      </w:r>
      <w:r w:rsidR="001D331A" w:rsidRPr="006F5AE7"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  <w:t xml:space="preserve"> Animations Mobilités</w:t>
      </w:r>
    </w:p>
    <w:p w14:paraId="72C7CE5F" w14:textId="77777777" w:rsidR="006F5AE7" w:rsidRPr="006F5AE7" w:rsidRDefault="006F5AE7" w:rsidP="006F5AE7">
      <w:pPr>
        <w:spacing w:after="0" w:line="240" w:lineRule="auto"/>
        <w:rPr>
          <w:highlight w:val="white"/>
        </w:rPr>
      </w:pPr>
    </w:p>
    <w:p w14:paraId="78D67099" w14:textId="438CE76E" w:rsidR="00980605" w:rsidRDefault="006F5AE7" w:rsidP="006F5AE7">
      <w:pPr>
        <w:pStyle w:val="Titre1"/>
        <w:spacing w:before="0" w:line="240" w:lineRule="auto"/>
        <w:jc w:val="center"/>
        <w:rPr>
          <w:rFonts w:ascii="Arial Narrow" w:hAnsi="Arial Narrow"/>
          <w:i/>
          <w:iCs/>
          <w:color w:val="000000" w:themeColor="text1"/>
          <w:highlight w:val="white"/>
        </w:rPr>
      </w:pPr>
      <w:r>
        <w:rPr>
          <w:rFonts w:ascii="Arial Narrow" w:hAnsi="Arial Narrow"/>
          <w:i/>
          <w:iCs/>
          <w:color w:val="000000" w:themeColor="text1"/>
          <w:highlight w:val="white"/>
        </w:rPr>
        <w:t>« </w:t>
      </w:r>
      <w:r w:rsidR="00B040E2" w:rsidRPr="006F5AE7">
        <w:rPr>
          <w:rFonts w:ascii="Arial Narrow" w:hAnsi="Arial Narrow"/>
          <w:i/>
          <w:iCs/>
          <w:color w:val="000000" w:themeColor="text1"/>
          <w:highlight w:val="white"/>
        </w:rPr>
        <w:t>Edition</w:t>
      </w:r>
      <w:r w:rsidR="00980605" w:rsidRPr="006F5AE7">
        <w:rPr>
          <w:rFonts w:ascii="Arial Narrow" w:hAnsi="Arial Narrow"/>
          <w:i/>
          <w:iCs/>
          <w:color w:val="000000" w:themeColor="text1"/>
          <w:highlight w:val="white"/>
        </w:rPr>
        <w:t xml:space="preserve"> 2020</w:t>
      </w:r>
      <w:r>
        <w:rPr>
          <w:rFonts w:ascii="Arial Narrow" w:hAnsi="Arial Narrow"/>
          <w:i/>
          <w:iCs/>
          <w:color w:val="000000" w:themeColor="text1"/>
          <w:highlight w:val="white"/>
        </w:rPr>
        <w:t> »</w:t>
      </w:r>
    </w:p>
    <w:p w14:paraId="0F97497F" w14:textId="6A1FAEBD" w:rsidR="006F5AE7" w:rsidRDefault="006F5AE7" w:rsidP="006F5AE7">
      <w:pPr>
        <w:spacing w:after="0" w:line="240" w:lineRule="auto"/>
        <w:rPr>
          <w:highlight w:val="white"/>
        </w:rPr>
      </w:pPr>
    </w:p>
    <w:p w14:paraId="5C7F8437" w14:textId="77777777" w:rsidR="006F5AE7" w:rsidRPr="006F5AE7" w:rsidRDefault="006F5AE7" w:rsidP="006F5AE7">
      <w:pPr>
        <w:spacing w:after="0" w:line="240" w:lineRule="auto"/>
        <w:rPr>
          <w:highlight w:val="white"/>
        </w:rPr>
      </w:pPr>
    </w:p>
    <w:p w14:paraId="34DEC3D6" w14:textId="6877D6B6" w:rsidR="00250372" w:rsidRPr="006F5AE7" w:rsidRDefault="00D1454A" w:rsidP="006F5AE7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1. </w:t>
      </w:r>
      <w:r w:rsidR="00250372" w:rsidRPr="006F5AE7">
        <w:rPr>
          <w:rFonts w:ascii="Arial Narrow" w:hAnsi="Arial Narrow"/>
          <w:color w:val="0F7EB5" w:themeColor="accent4" w:themeShade="80"/>
          <w:highlight w:val="white"/>
        </w:rPr>
        <w:t xml:space="preserve">Présentation </w:t>
      </w:r>
    </w:p>
    <w:p w14:paraId="1B931357" w14:textId="25E892CD" w:rsidR="001B7382" w:rsidRDefault="006F5AE7" w:rsidP="006F5A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 présent</w:t>
      </w:r>
      <w:r w:rsidR="001B7382" w:rsidRPr="006F5AE7">
        <w:rPr>
          <w:rFonts w:ascii="Arial Narrow" w:hAnsi="Arial Narrow"/>
        </w:rPr>
        <w:t xml:space="preserve"> appel à projet s’inscrit dans la volonté du Syndicat des Mobilités Pays Basque</w:t>
      </w:r>
      <w:r w:rsidR="000B4A36">
        <w:rPr>
          <w:rFonts w:ascii="Arial Narrow" w:hAnsi="Arial Narrow"/>
        </w:rPr>
        <w:t>-</w:t>
      </w:r>
      <w:r w:rsidR="001B7382" w:rsidRPr="006F5AE7">
        <w:rPr>
          <w:rFonts w:ascii="Arial Narrow" w:hAnsi="Arial Narrow"/>
        </w:rPr>
        <w:t xml:space="preserve">Adour d’encourager les initiatives citoyennes en faveur de la promotion des mobilités </w:t>
      </w:r>
      <w:r w:rsidR="00B257F8" w:rsidRPr="006F5AE7">
        <w:rPr>
          <w:rFonts w:ascii="Arial Narrow" w:hAnsi="Arial Narrow"/>
        </w:rPr>
        <w:t>sobres, actives, partagées et solidaires sur le territoire</w:t>
      </w:r>
      <w:r>
        <w:rPr>
          <w:rFonts w:ascii="Arial Narrow" w:hAnsi="Arial Narrow"/>
        </w:rPr>
        <w:t xml:space="preserve"> de l’Agglomération Pays Basque et de la commune de Tarnos.</w:t>
      </w:r>
    </w:p>
    <w:p w14:paraId="0E03686A" w14:textId="77777777" w:rsidR="006F5AE7" w:rsidRP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457E2242" w14:textId="6FD017EB" w:rsidR="0081372F" w:rsidRPr="006F5AE7" w:rsidRDefault="0081372F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objectifs de </w:t>
      </w:r>
      <w:r w:rsidR="00980605" w:rsidRPr="006F5AE7">
        <w:rPr>
          <w:rFonts w:ascii="Arial Narrow" w:hAnsi="Arial Narrow"/>
        </w:rPr>
        <w:t xml:space="preserve">cet </w:t>
      </w:r>
      <w:r w:rsidR="001B7382" w:rsidRPr="006F5AE7">
        <w:rPr>
          <w:rFonts w:ascii="Arial Narrow" w:hAnsi="Arial Narrow"/>
        </w:rPr>
        <w:t>appel à projets</w:t>
      </w:r>
      <w:r w:rsidR="00980605" w:rsidRPr="006F5AE7">
        <w:rPr>
          <w:rFonts w:ascii="Arial Narrow" w:hAnsi="Arial Narrow"/>
        </w:rPr>
        <w:t xml:space="preserve"> sont</w:t>
      </w:r>
      <w:r w:rsidR="00E97901" w:rsidRPr="006F5AE7">
        <w:rPr>
          <w:rFonts w:ascii="Arial Narrow" w:hAnsi="Arial Narrow"/>
        </w:rPr>
        <w:t xml:space="preserve"> de</w:t>
      </w:r>
      <w:r w:rsidR="00980605" w:rsidRPr="006F5AE7">
        <w:rPr>
          <w:rFonts w:ascii="Arial Narrow" w:hAnsi="Arial Narrow"/>
        </w:rPr>
        <w:t xml:space="preserve"> : </w:t>
      </w:r>
    </w:p>
    <w:p w14:paraId="3F96933B" w14:textId="765BE161" w:rsidR="001D331A" w:rsidRPr="006F5AE7" w:rsidRDefault="006F5AE7" w:rsidP="006F5AE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</w:t>
      </w:r>
      <w:r w:rsidR="001D331A" w:rsidRPr="006F5AE7">
        <w:rPr>
          <w:rFonts w:ascii="Arial Narrow" w:hAnsi="Arial Narrow"/>
        </w:rPr>
        <w:t>onner</w:t>
      </w:r>
      <w:proofErr w:type="gramEnd"/>
      <w:r w:rsidR="001D331A" w:rsidRPr="006F5AE7">
        <w:rPr>
          <w:rFonts w:ascii="Arial Narrow" w:hAnsi="Arial Narrow"/>
        </w:rPr>
        <w:t xml:space="preserve"> de la visibilité aux initiatives des acteurs locaux en faveur des mobilités durables</w:t>
      </w:r>
      <w:r w:rsidR="000B4A36">
        <w:rPr>
          <w:rFonts w:ascii="Arial Narrow" w:hAnsi="Arial Narrow"/>
        </w:rPr>
        <w:t> ;</w:t>
      </w:r>
    </w:p>
    <w:p w14:paraId="0E9B26F6" w14:textId="75B6FB14" w:rsidR="001D331A" w:rsidRPr="006F5AE7" w:rsidRDefault="006F5AE7" w:rsidP="006F5AE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</w:t>
      </w:r>
      <w:r w:rsidR="001D331A" w:rsidRPr="006F5AE7">
        <w:rPr>
          <w:rFonts w:ascii="Arial Narrow" w:hAnsi="Arial Narrow"/>
        </w:rPr>
        <w:t>romouvoir</w:t>
      </w:r>
      <w:proofErr w:type="gramEnd"/>
      <w:r w:rsidR="001D331A" w:rsidRPr="006F5AE7">
        <w:rPr>
          <w:rFonts w:ascii="Arial Narrow" w:hAnsi="Arial Narrow"/>
        </w:rPr>
        <w:t xml:space="preserve"> les services de transports collectifs, doux, partagés et solidaires du territoire</w:t>
      </w:r>
      <w:r w:rsidR="000B4A36">
        <w:rPr>
          <w:rFonts w:ascii="Arial Narrow" w:hAnsi="Arial Narrow"/>
        </w:rPr>
        <w:t> ;</w:t>
      </w:r>
    </w:p>
    <w:p w14:paraId="69CED493" w14:textId="369ADC9D" w:rsidR="00B257F8" w:rsidRDefault="006F5AE7" w:rsidP="006F5AE7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</w:t>
      </w:r>
      <w:r w:rsidR="001D331A" w:rsidRPr="006F5AE7">
        <w:rPr>
          <w:rFonts w:ascii="Arial Narrow" w:hAnsi="Arial Narrow"/>
        </w:rPr>
        <w:t>aloriser</w:t>
      </w:r>
      <w:proofErr w:type="gramEnd"/>
      <w:r w:rsidR="001D331A" w:rsidRPr="006F5AE7">
        <w:rPr>
          <w:rFonts w:ascii="Arial Narrow" w:hAnsi="Arial Narrow"/>
        </w:rPr>
        <w:t xml:space="preserve"> les solutions alternatives au tout voiture et faire évoluer les comportements.</w:t>
      </w:r>
    </w:p>
    <w:p w14:paraId="48B0D530" w14:textId="77777777" w:rsidR="006F5AE7" w:rsidRPr="006F5AE7" w:rsidRDefault="006F5AE7" w:rsidP="006F5AE7">
      <w:pPr>
        <w:spacing w:after="0" w:line="240" w:lineRule="auto"/>
        <w:ind w:left="720"/>
        <w:jc w:val="both"/>
        <w:rPr>
          <w:rFonts w:ascii="Arial Narrow" w:hAnsi="Arial Narrow"/>
        </w:rPr>
      </w:pPr>
    </w:p>
    <w:p w14:paraId="610BB039" w14:textId="33C96DB8" w:rsidR="00250372" w:rsidRDefault="003917CC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Les candidats pourront présenter un événement</w:t>
      </w:r>
      <w:r w:rsidR="006F5AE7">
        <w:rPr>
          <w:rFonts w:ascii="Arial Narrow" w:hAnsi="Arial Narrow"/>
        </w:rPr>
        <w:t xml:space="preserve"> et/ou</w:t>
      </w:r>
      <w:r w:rsidRPr="006F5AE7">
        <w:rPr>
          <w:rFonts w:ascii="Arial Narrow" w:hAnsi="Arial Narrow"/>
        </w:rPr>
        <w:t xml:space="preserve"> une animation et bénéficier de la visibilité d</w:t>
      </w:r>
      <w:r w:rsidR="006F5AE7">
        <w:rPr>
          <w:rFonts w:ascii="Arial Narrow" w:hAnsi="Arial Narrow"/>
        </w:rPr>
        <w:t xml:space="preserve">e la marque </w:t>
      </w:r>
      <w:proofErr w:type="spellStart"/>
      <w:r w:rsidR="006F5AE7">
        <w:rPr>
          <w:rFonts w:ascii="Arial Narrow" w:hAnsi="Arial Narrow"/>
        </w:rPr>
        <w:t>Txik-Txak</w:t>
      </w:r>
      <w:proofErr w:type="spellEnd"/>
      <w:r w:rsidR="006F5AE7">
        <w:rPr>
          <w:rFonts w:ascii="Arial Narrow" w:hAnsi="Arial Narrow"/>
        </w:rPr>
        <w:t xml:space="preserve"> </w:t>
      </w:r>
      <w:r w:rsidRPr="006F5AE7">
        <w:rPr>
          <w:rFonts w:ascii="Arial Narrow" w:hAnsi="Arial Narrow"/>
        </w:rPr>
        <w:t>pour activer leur communauté, donner de la visibilité à leur projet et partager avec l’ensemble des acteurs l’ambition de promouvoir les mobilités</w:t>
      </w:r>
      <w:r w:rsidR="00B257F8" w:rsidRPr="006F5AE7">
        <w:rPr>
          <w:rFonts w:ascii="Arial Narrow" w:hAnsi="Arial Narrow"/>
        </w:rPr>
        <w:t xml:space="preserve"> alternatives à la voiture individuelle</w:t>
      </w:r>
      <w:r w:rsidR="006F5AE7">
        <w:rPr>
          <w:rFonts w:ascii="Arial Narrow" w:hAnsi="Arial Narrow"/>
        </w:rPr>
        <w:t>.</w:t>
      </w:r>
    </w:p>
    <w:p w14:paraId="5183030F" w14:textId="77777777" w:rsidR="006F5AE7" w:rsidRP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78864100" w14:textId="77429BDF" w:rsidR="00D1454A" w:rsidRDefault="00D1454A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  <w:u w:val="single"/>
        </w:rPr>
        <w:t>Remarque </w:t>
      </w:r>
      <w:r w:rsidRPr="006F5AE7">
        <w:rPr>
          <w:rFonts w:ascii="Arial Narrow" w:hAnsi="Arial Narrow"/>
        </w:rPr>
        <w:t>: Le Pays Basque est riche de ses trois langues : le français, le basque et l’occitan-gascon. Les projets peuvent, en plus d’être en cohérence avec les objectifs d</w:t>
      </w:r>
      <w:r w:rsidR="006F5AE7">
        <w:rPr>
          <w:rFonts w:ascii="Arial Narrow" w:hAnsi="Arial Narrow"/>
        </w:rPr>
        <w:t>éfinis ci-dessus</w:t>
      </w:r>
      <w:r w:rsidRPr="006F5AE7">
        <w:rPr>
          <w:rFonts w:ascii="Arial Narrow" w:hAnsi="Arial Narrow"/>
        </w:rPr>
        <w:t xml:space="preserve">, promouvoir et valoriser les langues du territoire. </w:t>
      </w:r>
    </w:p>
    <w:p w14:paraId="5162C155" w14:textId="77777777" w:rsid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18745F7D" w14:textId="496A93FF" w:rsidR="00250372" w:rsidRPr="006F5AE7" w:rsidRDefault="00D1454A" w:rsidP="006F5AE7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2. </w:t>
      </w:r>
      <w:r w:rsidR="003917CC" w:rsidRPr="006F5AE7">
        <w:rPr>
          <w:rFonts w:ascii="Arial Narrow" w:hAnsi="Arial Narrow"/>
          <w:color w:val="0F7EB5" w:themeColor="accent4" w:themeShade="80"/>
          <w:highlight w:val="white"/>
        </w:rPr>
        <w:t>Conditions d’admission</w:t>
      </w:r>
    </w:p>
    <w:p w14:paraId="1DD22BD7" w14:textId="0BEECF7A" w:rsidR="00726B47" w:rsidRDefault="001B7382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L’appel à projets est ouvert</w:t>
      </w:r>
      <w:r w:rsidR="00250372" w:rsidRPr="006F5AE7">
        <w:rPr>
          <w:rFonts w:ascii="Arial Narrow" w:hAnsi="Arial Narrow"/>
        </w:rPr>
        <w:t xml:space="preserve"> </w:t>
      </w:r>
      <w:r w:rsidR="00E97901" w:rsidRPr="006F5AE7">
        <w:rPr>
          <w:rFonts w:ascii="Arial Narrow" w:hAnsi="Arial Narrow"/>
        </w:rPr>
        <w:t>aux acteurs du territoire</w:t>
      </w:r>
      <w:r w:rsidR="00B257F8" w:rsidRPr="006F5AE7">
        <w:rPr>
          <w:rFonts w:ascii="Arial Narrow" w:hAnsi="Arial Narrow"/>
        </w:rPr>
        <w:t xml:space="preserve"> (personnes morales)</w:t>
      </w:r>
      <w:r w:rsidR="003917CC" w:rsidRPr="006F5AE7">
        <w:rPr>
          <w:rFonts w:ascii="Arial Narrow" w:hAnsi="Arial Narrow"/>
        </w:rPr>
        <w:t> :</w:t>
      </w:r>
      <w:r w:rsidR="00E97901" w:rsidRPr="006F5AE7">
        <w:rPr>
          <w:rFonts w:ascii="Arial Narrow" w:hAnsi="Arial Narrow"/>
        </w:rPr>
        <w:t xml:space="preserve"> communes, associations</w:t>
      </w:r>
      <w:r w:rsidR="003917CC" w:rsidRPr="006F5AE7">
        <w:rPr>
          <w:rFonts w:ascii="Arial Narrow" w:hAnsi="Arial Narrow"/>
        </w:rPr>
        <w:t>, médias, établissements scolaires et universitaires</w:t>
      </w:r>
      <w:r w:rsidR="00A14468">
        <w:rPr>
          <w:rFonts w:ascii="Arial Narrow" w:hAnsi="Arial Narrow"/>
        </w:rPr>
        <w:t>,</w:t>
      </w:r>
      <w:r w:rsidR="003917CC" w:rsidRPr="006F5AE7">
        <w:rPr>
          <w:rFonts w:ascii="Arial Narrow" w:hAnsi="Arial Narrow"/>
        </w:rPr>
        <w:t xml:space="preserve"> ou autres structures domiciliées</w:t>
      </w:r>
      <w:r w:rsidR="00A14468">
        <w:rPr>
          <w:rFonts w:ascii="Arial Narrow" w:hAnsi="Arial Narrow"/>
        </w:rPr>
        <w:t>,</w:t>
      </w:r>
      <w:r w:rsidR="003917CC" w:rsidRPr="006F5AE7">
        <w:rPr>
          <w:rFonts w:ascii="Arial Narrow" w:hAnsi="Arial Narrow"/>
        </w:rPr>
        <w:t xml:space="preserve"> ou agissant </w:t>
      </w:r>
      <w:r w:rsidR="006F5AE7">
        <w:rPr>
          <w:rFonts w:ascii="Arial Narrow" w:hAnsi="Arial Narrow"/>
        </w:rPr>
        <w:t>sur le territoire de l’Agglomération Pays Basque</w:t>
      </w:r>
      <w:r w:rsidR="003917CC" w:rsidRPr="006F5AE7">
        <w:rPr>
          <w:rFonts w:ascii="Arial Narrow" w:hAnsi="Arial Narrow"/>
        </w:rPr>
        <w:t xml:space="preserve"> et</w:t>
      </w:r>
      <w:r w:rsidR="006F5AE7">
        <w:rPr>
          <w:rFonts w:ascii="Arial Narrow" w:hAnsi="Arial Narrow"/>
        </w:rPr>
        <w:t>/ou sur la commune de</w:t>
      </w:r>
      <w:r w:rsidR="003917CC" w:rsidRPr="006F5AE7">
        <w:rPr>
          <w:rFonts w:ascii="Arial Narrow" w:hAnsi="Arial Narrow"/>
        </w:rPr>
        <w:t xml:space="preserve"> Tarnos</w:t>
      </w:r>
      <w:r w:rsidR="00A14468">
        <w:rPr>
          <w:rFonts w:ascii="Arial Narrow" w:hAnsi="Arial Narrow"/>
        </w:rPr>
        <w:t>.</w:t>
      </w:r>
    </w:p>
    <w:p w14:paraId="25D6BC1B" w14:textId="77777777" w:rsid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2CB268C9" w14:textId="113B3540" w:rsidR="003726AD" w:rsidRPr="006F5AE7" w:rsidRDefault="00A32464" w:rsidP="006F5AE7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3917CC" w:rsidRPr="006F5AE7">
        <w:rPr>
          <w:rFonts w:ascii="Arial Narrow" w:hAnsi="Arial Narrow"/>
          <w:color w:val="0F7EB5" w:themeColor="accent4" w:themeShade="80"/>
          <w:highlight w:val="white"/>
        </w:rPr>
        <w:t>3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 xml:space="preserve">. 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Nature des projets </w:t>
      </w:r>
    </w:p>
    <w:p w14:paraId="3EB1C326" w14:textId="77777777" w:rsid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Ces projets</w:t>
      </w:r>
      <w:r w:rsidR="00A32464" w:rsidRPr="006F5AE7">
        <w:rPr>
          <w:rFonts w:ascii="Arial Narrow" w:hAnsi="Arial Narrow"/>
        </w:rPr>
        <w:t xml:space="preserve"> peuvent être de nature culturelle, sportive, citoyenne</w:t>
      </w:r>
      <w:r w:rsidR="00296C20" w:rsidRPr="006F5AE7">
        <w:rPr>
          <w:rFonts w:ascii="Arial Narrow" w:hAnsi="Arial Narrow"/>
        </w:rPr>
        <w:t>, technologique</w:t>
      </w:r>
      <w:r w:rsidR="00A32464" w:rsidRPr="006F5AE7">
        <w:rPr>
          <w:rFonts w:ascii="Arial Narrow" w:hAnsi="Arial Narrow"/>
        </w:rPr>
        <w:t xml:space="preserve"> : spectacles vivants, </w:t>
      </w:r>
      <w:r w:rsidR="003726AD" w:rsidRPr="006F5AE7">
        <w:rPr>
          <w:rFonts w:ascii="Arial Narrow" w:hAnsi="Arial Narrow"/>
        </w:rPr>
        <w:t xml:space="preserve">parcours, </w:t>
      </w:r>
      <w:r w:rsidR="00A32464" w:rsidRPr="006F5AE7">
        <w:rPr>
          <w:rFonts w:ascii="Arial Narrow" w:hAnsi="Arial Narrow"/>
        </w:rPr>
        <w:t>expositions, films, performances, outils pédagogiques, conférences-débats</w:t>
      </w:r>
      <w:r w:rsidR="00213C9C" w:rsidRPr="006F5AE7">
        <w:rPr>
          <w:rFonts w:ascii="Arial Narrow" w:hAnsi="Arial Narrow"/>
        </w:rPr>
        <w:t>, portes ouvertes</w:t>
      </w:r>
      <w:r w:rsidR="00A32464" w:rsidRPr="006F5AE7">
        <w:rPr>
          <w:rFonts w:ascii="Arial Narrow" w:hAnsi="Arial Narrow"/>
        </w:rPr>
        <w:t xml:space="preserve">... </w:t>
      </w:r>
    </w:p>
    <w:p w14:paraId="4282EFAA" w14:textId="2E2D0C55" w:rsidR="00213C9C" w:rsidRPr="006F5AE7" w:rsidRDefault="006F5AE7" w:rsidP="006F5AE7">
      <w:pPr>
        <w:spacing w:after="0" w:line="240" w:lineRule="auto"/>
        <w:jc w:val="both"/>
        <w:rPr>
          <w:rFonts w:ascii="Arial Narrow" w:eastAsiaTheme="majorEastAsia" w:hAnsi="Arial Narrow" w:cstheme="majorBidi"/>
          <w:color w:val="0F7EB5" w:themeColor="accent4" w:themeShade="80"/>
          <w:sz w:val="26"/>
          <w:szCs w:val="26"/>
          <w:highlight w:val="white"/>
        </w:rPr>
      </w:pPr>
      <w:r>
        <w:rPr>
          <w:rFonts w:ascii="Arial Narrow" w:hAnsi="Arial Narrow"/>
        </w:rPr>
        <w:t>T</w:t>
      </w:r>
      <w:r w:rsidR="00213C9C" w:rsidRPr="006F5AE7">
        <w:rPr>
          <w:rFonts w:ascii="Arial Narrow" w:hAnsi="Arial Narrow"/>
        </w:rPr>
        <w:t xml:space="preserve">ous les formats innovants sont les bienvenus du moment qu’ils s’inscrivent dans une démarche d’animation, de sensibilisation et </w:t>
      </w:r>
      <w:r w:rsidR="003726AD" w:rsidRPr="006F5AE7">
        <w:rPr>
          <w:rFonts w:ascii="Arial Narrow" w:hAnsi="Arial Narrow"/>
        </w:rPr>
        <w:t>de promotion</w:t>
      </w:r>
      <w:r w:rsidR="00213C9C" w:rsidRPr="006F5AE7">
        <w:rPr>
          <w:rFonts w:ascii="Arial Narrow" w:hAnsi="Arial Narrow"/>
        </w:rPr>
        <w:t xml:space="preserve"> des alternatives à la voiture individuelle</w:t>
      </w:r>
      <w:r w:rsidR="00AD4891" w:rsidRPr="006F5AE7">
        <w:rPr>
          <w:rFonts w:ascii="Arial Narrow" w:hAnsi="Arial Narrow"/>
        </w:rPr>
        <w:t>.</w:t>
      </w:r>
    </w:p>
    <w:p w14:paraId="6D38C956" w14:textId="77777777" w:rsid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6827CD5B" w14:textId="39FB18EC" w:rsidR="00726B47" w:rsidRDefault="00213C9C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Une attention particulière sera portée aux</w:t>
      </w:r>
      <w:r w:rsidR="00A32464" w:rsidRPr="006F5AE7">
        <w:rPr>
          <w:rFonts w:ascii="Arial Narrow" w:hAnsi="Arial Narrow"/>
        </w:rPr>
        <w:t xml:space="preserve"> projets élaborés dans le cadre d'un partenariat inter-</w:t>
      </w:r>
      <w:r w:rsidRPr="006F5AE7">
        <w:rPr>
          <w:rFonts w:ascii="Arial Narrow" w:hAnsi="Arial Narrow"/>
        </w:rPr>
        <w:t xml:space="preserve">structures. </w:t>
      </w:r>
    </w:p>
    <w:p w14:paraId="70F7E9A7" w14:textId="77777777" w:rsidR="006F5AE7" w:rsidRP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56867633" w14:textId="13CEE167" w:rsidR="00B257F8" w:rsidRPr="006F5AE7" w:rsidRDefault="00B257F8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En qualité d’organisateur, les candidats auront la gestion complète de l’évènement </w:t>
      </w:r>
      <w:r w:rsidR="006F5AE7">
        <w:rPr>
          <w:rFonts w:ascii="Arial Narrow" w:hAnsi="Arial Narrow"/>
        </w:rPr>
        <w:t>et/</w:t>
      </w:r>
      <w:r w:rsidRPr="006F5AE7">
        <w:rPr>
          <w:rFonts w:ascii="Arial Narrow" w:hAnsi="Arial Narrow"/>
        </w:rPr>
        <w:t>ou de l’animation proposée, à savoir :</w:t>
      </w:r>
    </w:p>
    <w:p w14:paraId="7F716415" w14:textId="77777777" w:rsidR="00B257F8" w:rsidRPr="006F5AE7" w:rsidRDefault="00B257F8" w:rsidP="006F5AE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La création et la conception du projet et de son contenu</w:t>
      </w:r>
    </w:p>
    <w:p w14:paraId="3C196680" w14:textId="77777777" w:rsidR="00B257F8" w:rsidRPr="006F5AE7" w:rsidRDefault="00B257F8" w:rsidP="006F5AE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 lieu, la gestion logistique et les démarches</w:t>
      </w:r>
    </w:p>
    <w:p w14:paraId="357E137E" w14:textId="77777777" w:rsidR="00B257F8" w:rsidRPr="006F5AE7" w:rsidRDefault="00B257F8" w:rsidP="006F5AE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La recherche et la coordination du/des intervenant(s) ou des prestataires</w:t>
      </w:r>
    </w:p>
    <w:p w14:paraId="40BE9E31" w14:textId="0C516A3C" w:rsidR="00B257F8" w:rsidRPr="006F5AE7" w:rsidRDefault="00B257F8" w:rsidP="006F5AE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La prise en charge des frais induits par le projet (ex</w:t>
      </w:r>
      <w:r w:rsidR="00A14468">
        <w:rPr>
          <w:rFonts w:ascii="Arial Narrow" w:hAnsi="Arial Narrow"/>
        </w:rPr>
        <w:t xml:space="preserve"> : </w:t>
      </w:r>
      <w:r w:rsidRPr="006F5AE7">
        <w:rPr>
          <w:rFonts w:ascii="Arial Narrow" w:hAnsi="Arial Narrow"/>
        </w:rPr>
        <w:t>défraiements intervenants, invitations, …)</w:t>
      </w:r>
    </w:p>
    <w:p w14:paraId="6378BB98" w14:textId="77777777" w:rsidR="00B257F8" w:rsidRPr="006F5AE7" w:rsidRDefault="00B257F8" w:rsidP="006F5AE7">
      <w:pPr>
        <w:spacing w:after="0" w:line="240" w:lineRule="auto"/>
        <w:jc w:val="both"/>
        <w:rPr>
          <w:rFonts w:ascii="Arial Narrow" w:hAnsi="Arial Narrow"/>
        </w:rPr>
      </w:pPr>
    </w:p>
    <w:p w14:paraId="34311EF5" w14:textId="02A9DE53" w:rsidR="00213C9C" w:rsidRDefault="00B257F8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lastRenderedPageBreak/>
        <w:t>Le Syndicat des Mobilités pourra</w:t>
      </w:r>
      <w:r w:rsidR="00726B47" w:rsidRPr="006F5AE7">
        <w:rPr>
          <w:rFonts w:ascii="Arial Narrow" w:hAnsi="Arial Narrow"/>
        </w:rPr>
        <w:t xml:space="preserve"> aider </w:t>
      </w:r>
      <w:r w:rsidR="00AD4891" w:rsidRPr="006F5AE7">
        <w:rPr>
          <w:rFonts w:ascii="Arial Narrow" w:hAnsi="Arial Narrow"/>
        </w:rPr>
        <w:t xml:space="preserve">les candidats et projets retenus </w:t>
      </w:r>
      <w:r w:rsidR="00726B47" w:rsidRPr="006F5AE7">
        <w:rPr>
          <w:rFonts w:ascii="Arial Narrow" w:hAnsi="Arial Narrow"/>
        </w:rPr>
        <w:t xml:space="preserve">à déterminer le format le plus adapté </w:t>
      </w:r>
      <w:r w:rsidR="00AD4891" w:rsidRPr="006F5AE7">
        <w:rPr>
          <w:rFonts w:ascii="Arial Narrow" w:hAnsi="Arial Narrow"/>
        </w:rPr>
        <w:t>au</w:t>
      </w:r>
      <w:r w:rsidR="00726B47" w:rsidRPr="006F5AE7">
        <w:rPr>
          <w:rFonts w:ascii="Arial Narrow" w:hAnsi="Arial Narrow"/>
        </w:rPr>
        <w:t xml:space="preserve"> sujet</w:t>
      </w:r>
      <w:r w:rsidR="00E9694B" w:rsidRPr="006F5AE7">
        <w:rPr>
          <w:rFonts w:ascii="Arial Narrow" w:hAnsi="Arial Narrow"/>
        </w:rPr>
        <w:t>.</w:t>
      </w:r>
    </w:p>
    <w:p w14:paraId="49C2C894" w14:textId="77777777" w:rsidR="006F5AE7" w:rsidRPr="006F5AE7" w:rsidRDefault="006F5AE7" w:rsidP="006F5AE7">
      <w:pPr>
        <w:spacing w:after="0" w:line="240" w:lineRule="auto"/>
        <w:jc w:val="both"/>
        <w:rPr>
          <w:rFonts w:ascii="Arial Narrow" w:hAnsi="Arial Narrow"/>
        </w:rPr>
      </w:pPr>
    </w:p>
    <w:p w14:paraId="5F416BBB" w14:textId="6D07FD2F" w:rsidR="001D331A" w:rsidRDefault="00AD4891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Les projets présentés devront</w:t>
      </w:r>
      <w:r w:rsidR="00A32464" w:rsidRPr="006F5AE7">
        <w:rPr>
          <w:rFonts w:ascii="Arial Narrow" w:hAnsi="Arial Narrow"/>
        </w:rPr>
        <w:t xml:space="preserve"> </w:t>
      </w:r>
      <w:r w:rsidR="006F5AE7" w:rsidRPr="006F5AE7">
        <w:rPr>
          <w:rFonts w:ascii="Arial Narrow" w:hAnsi="Arial Narrow"/>
          <w:u w:val="single"/>
        </w:rPr>
        <w:t>obligatoirement</w:t>
      </w:r>
      <w:r w:rsidR="006F5AE7">
        <w:rPr>
          <w:rFonts w:ascii="Arial Narrow" w:hAnsi="Arial Narrow"/>
        </w:rPr>
        <w:t xml:space="preserve"> </w:t>
      </w:r>
      <w:r w:rsidR="00A32464" w:rsidRPr="006F5AE7">
        <w:rPr>
          <w:rFonts w:ascii="Arial Narrow" w:hAnsi="Arial Narrow"/>
        </w:rPr>
        <w:t>se dérouler sur le territoire</w:t>
      </w:r>
      <w:r w:rsidRPr="006F5AE7">
        <w:rPr>
          <w:rFonts w:ascii="Arial Narrow" w:hAnsi="Arial Narrow"/>
        </w:rPr>
        <w:t xml:space="preserve"> </w:t>
      </w:r>
      <w:r w:rsidR="006F5AE7">
        <w:rPr>
          <w:rFonts w:ascii="Arial Narrow" w:hAnsi="Arial Narrow"/>
        </w:rPr>
        <w:t>de l’Agglomération</w:t>
      </w:r>
      <w:r w:rsidR="00A32464" w:rsidRPr="006F5AE7">
        <w:rPr>
          <w:rFonts w:ascii="Arial Narrow" w:hAnsi="Arial Narrow"/>
        </w:rPr>
        <w:t xml:space="preserve"> </w:t>
      </w:r>
      <w:r w:rsidR="00786FA8" w:rsidRPr="006F5AE7">
        <w:rPr>
          <w:rFonts w:ascii="Arial Narrow" w:hAnsi="Arial Narrow"/>
        </w:rPr>
        <w:t>Pays Basque et</w:t>
      </w:r>
      <w:r w:rsidR="006F5AE7">
        <w:rPr>
          <w:rFonts w:ascii="Arial Narrow" w:hAnsi="Arial Narrow"/>
        </w:rPr>
        <w:t xml:space="preserve">/ou </w:t>
      </w:r>
      <w:r w:rsidRPr="006F5AE7">
        <w:rPr>
          <w:rFonts w:ascii="Arial Narrow" w:hAnsi="Arial Narrow"/>
        </w:rPr>
        <w:t>sur la commune de</w:t>
      </w:r>
      <w:r w:rsidR="00786FA8" w:rsidRPr="006F5AE7">
        <w:rPr>
          <w:rFonts w:ascii="Arial Narrow" w:hAnsi="Arial Narrow"/>
        </w:rPr>
        <w:t xml:space="preserve"> </w:t>
      </w:r>
      <w:r w:rsidR="00213C9C" w:rsidRPr="006F5AE7">
        <w:rPr>
          <w:rFonts w:ascii="Arial Narrow" w:hAnsi="Arial Narrow"/>
        </w:rPr>
        <w:t xml:space="preserve">Tarnos. </w:t>
      </w:r>
      <w:r w:rsidRPr="006F5AE7">
        <w:rPr>
          <w:rFonts w:ascii="Arial Narrow" w:hAnsi="Arial Narrow"/>
        </w:rPr>
        <w:t xml:space="preserve">Ils pourront </w:t>
      </w:r>
      <w:r w:rsidR="00A32464" w:rsidRPr="006F5AE7">
        <w:rPr>
          <w:rFonts w:ascii="Arial Narrow" w:hAnsi="Arial Narrow"/>
        </w:rPr>
        <w:t>avoir un objectif pérenne ou ponctuel et devr</w:t>
      </w:r>
      <w:r w:rsidRPr="006F5AE7">
        <w:rPr>
          <w:rFonts w:ascii="Arial Narrow" w:hAnsi="Arial Narrow"/>
        </w:rPr>
        <w:t>ont</w:t>
      </w:r>
      <w:r w:rsidR="00A32464" w:rsidRPr="006F5AE7">
        <w:rPr>
          <w:rFonts w:ascii="Arial Narrow" w:hAnsi="Arial Narrow"/>
        </w:rPr>
        <w:t xml:space="preserve"> être </w:t>
      </w:r>
      <w:r w:rsidR="00EE5E74">
        <w:rPr>
          <w:rFonts w:ascii="Arial Narrow" w:hAnsi="Arial Narrow"/>
        </w:rPr>
        <w:t>mis en œuvre</w:t>
      </w:r>
      <w:r w:rsidR="00A32464" w:rsidRPr="006F5AE7">
        <w:rPr>
          <w:rFonts w:ascii="Arial Narrow" w:hAnsi="Arial Narrow"/>
        </w:rPr>
        <w:t xml:space="preserve"> durant la période</w:t>
      </w:r>
      <w:r w:rsidR="00EE5E74">
        <w:rPr>
          <w:rFonts w:ascii="Arial Narrow" w:hAnsi="Arial Narrow"/>
        </w:rPr>
        <w:t xml:space="preserve"> allant</w:t>
      </w:r>
      <w:r w:rsidR="00A32464" w:rsidRPr="006F5AE7">
        <w:rPr>
          <w:rFonts w:ascii="Arial Narrow" w:hAnsi="Arial Narrow"/>
        </w:rPr>
        <w:t xml:space="preserve"> </w:t>
      </w:r>
      <w:r w:rsidR="00A32464" w:rsidRPr="006F5AE7">
        <w:rPr>
          <w:rFonts w:ascii="Arial Narrow" w:hAnsi="Arial Narrow"/>
          <w:b/>
          <w:bCs/>
        </w:rPr>
        <w:t>du</w:t>
      </w:r>
      <w:r w:rsidR="00B257F8" w:rsidRPr="006F5AE7">
        <w:rPr>
          <w:rFonts w:ascii="Arial Narrow" w:hAnsi="Arial Narrow"/>
          <w:b/>
          <w:bCs/>
        </w:rPr>
        <w:t xml:space="preserve"> </w:t>
      </w:r>
      <w:r w:rsidR="00EE5E74">
        <w:rPr>
          <w:rFonts w:ascii="Arial Narrow" w:hAnsi="Arial Narrow"/>
          <w:b/>
          <w:bCs/>
        </w:rPr>
        <w:t>19</w:t>
      </w:r>
      <w:r w:rsidR="00B257F8" w:rsidRPr="006F5AE7">
        <w:rPr>
          <w:rFonts w:ascii="Arial Narrow" w:hAnsi="Arial Narrow"/>
          <w:b/>
          <w:bCs/>
        </w:rPr>
        <w:t xml:space="preserve"> </w:t>
      </w:r>
      <w:r w:rsidR="00EE5E74">
        <w:rPr>
          <w:rFonts w:ascii="Arial Narrow" w:hAnsi="Arial Narrow"/>
          <w:b/>
          <w:bCs/>
        </w:rPr>
        <w:t>octobre</w:t>
      </w:r>
      <w:r w:rsidR="00B257F8" w:rsidRPr="006F5AE7">
        <w:rPr>
          <w:rFonts w:ascii="Arial Narrow" w:hAnsi="Arial Narrow"/>
          <w:b/>
          <w:bCs/>
        </w:rPr>
        <w:t xml:space="preserve"> 2020 au 30 janvier</w:t>
      </w:r>
      <w:r w:rsidR="00786FA8" w:rsidRPr="006F5AE7">
        <w:rPr>
          <w:rFonts w:ascii="Arial Narrow" w:hAnsi="Arial Narrow"/>
          <w:b/>
          <w:bCs/>
        </w:rPr>
        <w:t xml:space="preserve"> </w:t>
      </w:r>
      <w:r w:rsidR="00A32464" w:rsidRPr="006F5AE7">
        <w:rPr>
          <w:rFonts w:ascii="Arial Narrow" w:hAnsi="Arial Narrow"/>
          <w:b/>
          <w:bCs/>
        </w:rPr>
        <w:t>20</w:t>
      </w:r>
      <w:r w:rsidRPr="006F5AE7">
        <w:rPr>
          <w:rFonts w:ascii="Arial Narrow" w:hAnsi="Arial Narrow"/>
          <w:b/>
          <w:bCs/>
        </w:rPr>
        <w:t>2</w:t>
      </w:r>
      <w:r w:rsidR="00B257F8" w:rsidRPr="006F5AE7">
        <w:rPr>
          <w:rFonts w:ascii="Arial Narrow" w:hAnsi="Arial Narrow"/>
          <w:b/>
          <w:bCs/>
        </w:rPr>
        <w:t>1</w:t>
      </w:r>
      <w:r w:rsidR="00A32464" w:rsidRPr="006F5AE7">
        <w:rPr>
          <w:rFonts w:ascii="Arial Narrow" w:hAnsi="Arial Narrow"/>
        </w:rPr>
        <w:t xml:space="preserve">. </w:t>
      </w:r>
    </w:p>
    <w:p w14:paraId="572B6E71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73039F27" w14:textId="3838C8C8" w:rsidR="00786FA8" w:rsidRDefault="001D331A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 Syndicat des Mobilités Pays Basque - Adour coordonnera et prendra en charge la communication globale des projets.</w:t>
      </w:r>
    </w:p>
    <w:p w14:paraId="757B716D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CFD8FE7" w14:textId="699070FE" w:rsidR="00786FA8" w:rsidRPr="006F5AE7" w:rsidRDefault="00A32464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D1454A" w:rsidRPr="006F5AE7">
        <w:rPr>
          <w:rFonts w:ascii="Arial Narrow" w:hAnsi="Arial Narrow"/>
          <w:color w:val="0F7EB5" w:themeColor="accent4" w:themeShade="80"/>
          <w:highlight w:val="white"/>
        </w:rPr>
        <w:t>5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 xml:space="preserve">. 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Présentation des dossiers </w:t>
      </w:r>
    </w:p>
    <w:p w14:paraId="45C722C4" w14:textId="18EEBE65" w:rsidR="00EE5E74" w:rsidRDefault="00A32464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La date </w:t>
      </w:r>
      <w:r w:rsidR="00EE5E74">
        <w:rPr>
          <w:rFonts w:ascii="Arial Narrow" w:hAnsi="Arial Narrow"/>
        </w:rPr>
        <w:t xml:space="preserve">limite </w:t>
      </w:r>
      <w:r w:rsidRPr="006F5AE7">
        <w:rPr>
          <w:rFonts w:ascii="Arial Narrow" w:hAnsi="Arial Narrow"/>
        </w:rPr>
        <w:t xml:space="preserve">de dépôt des dossiers est fixée au </w:t>
      </w:r>
      <w:r w:rsidR="00362537">
        <w:rPr>
          <w:rFonts w:ascii="Arial Narrow" w:hAnsi="Arial Narrow"/>
          <w:b/>
          <w:bCs/>
        </w:rPr>
        <w:t>15</w:t>
      </w:r>
      <w:r w:rsidR="00946792" w:rsidRPr="006F5AE7">
        <w:rPr>
          <w:rFonts w:ascii="Arial Narrow" w:hAnsi="Arial Narrow"/>
          <w:b/>
          <w:bCs/>
        </w:rPr>
        <w:t xml:space="preserve"> </w:t>
      </w:r>
      <w:r w:rsidR="00362537">
        <w:rPr>
          <w:rFonts w:ascii="Arial Narrow" w:hAnsi="Arial Narrow"/>
          <w:b/>
          <w:bCs/>
        </w:rPr>
        <w:t>septembre</w:t>
      </w:r>
      <w:r w:rsidR="00296C20" w:rsidRPr="006F5AE7">
        <w:rPr>
          <w:rFonts w:ascii="Arial Narrow" w:hAnsi="Arial Narrow"/>
          <w:b/>
          <w:bCs/>
        </w:rPr>
        <w:t xml:space="preserve"> </w:t>
      </w:r>
      <w:r w:rsidRPr="006F5AE7">
        <w:rPr>
          <w:rFonts w:ascii="Arial Narrow" w:hAnsi="Arial Narrow"/>
          <w:b/>
          <w:bCs/>
        </w:rPr>
        <w:t>20</w:t>
      </w:r>
      <w:r w:rsidR="003B2152" w:rsidRPr="006F5AE7">
        <w:rPr>
          <w:rFonts w:ascii="Arial Narrow" w:hAnsi="Arial Narrow"/>
          <w:b/>
          <w:bCs/>
        </w:rPr>
        <w:t>20</w:t>
      </w:r>
      <w:r w:rsidRPr="006F5AE7">
        <w:rPr>
          <w:rFonts w:ascii="Arial Narrow" w:hAnsi="Arial Narrow"/>
        </w:rPr>
        <w:t xml:space="preserve">. </w:t>
      </w:r>
    </w:p>
    <w:p w14:paraId="670D2420" w14:textId="77777777" w:rsidR="00EE5E74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2C8B93DD" w14:textId="16744D3D" w:rsidR="002B0488" w:rsidRPr="006F5AE7" w:rsidRDefault="00A32464" w:rsidP="006F5AE7">
      <w:pPr>
        <w:spacing w:after="0" w:line="240" w:lineRule="auto"/>
        <w:jc w:val="both"/>
        <w:rPr>
          <w:rFonts w:ascii="Arial Narrow" w:hAnsi="Arial Narrow"/>
          <w:sz w:val="21"/>
          <w:szCs w:val="21"/>
          <w:highlight w:val="white"/>
        </w:rPr>
      </w:pPr>
      <w:r w:rsidRPr="006F5AE7">
        <w:rPr>
          <w:rFonts w:ascii="Arial Narrow" w:hAnsi="Arial Narrow"/>
        </w:rPr>
        <w:t xml:space="preserve">Pour être recevables, </w:t>
      </w:r>
      <w:r w:rsidR="00296C20" w:rsidRPr="006F5AE7">
        <w:rPr>
          <w:rFonts w:ascii="Arial Narrow" w:hAnsi="Arial Narrow"/>
        </w:rPr>
        <w:t xml:space="preserve">les </w:t>
      </w:r>
      <w:r w:rsidR="00FD7114" w:rsidRPr="006F5AE7">
        <w:rPr>
          <w:rFonts w:ascii="Arial Narrow" w:hAnsi="Arial Narrow"/>
        </w:rPr>
        <w:t>dossiers</w:t>
      </w:r>
      <w:r w:rsidR="00296C20" w:rsidRPr="006F5AE7">
        <w:rPr>
          <w:rFonts w:ascii="Arial Narrow" w:hAnsi="Arial Narrow"/>
        </w:rPr>
        <w:t xml:space="preserve"> devront être dument remplis</w:t>
      </w:r>
      <w:r w:rsidR="00FD7114" w:rsidRPr="006F5AE7">
        <w:rPr>
          <w:rFonts w:ascii="Arial Narrow" w:hAnsi="Arial Narrow"/>
        </w:rPr>
        <w:t>, datés</w:t>
      </w:r>
      <w:r w:rsidR="00296C20" w:rsidRPr="006F5AE7">
        <w:rPr>
          <w:rFonts w:ascii="Arial Narrow" w:hAnsi="Arial Narrow"/>
        </w:rPr>
        <w:t xml:space="preserve"> et signés</w:t>
      </w:r>
      <w:r w:rsidR="00044327" w:rsidRPr="006F5AE7">
        <w:rPr>
          <w:rFonts w:ascii="Arial Narrow" w:hAnsi="Arial Narrow"/>
        </w:rPr>
        <w:t xml:space="preserve"> et remis soit, par voie postale au Syndicat des Mobilités Pays Basque – Adour </w:t>
      </w:r>
      <w:r w:rsidR="00EE5E74">
        <w:rPr>
          <w:rFonts w:ascii="Arial Narrow" w:hAnsi="Arial Narrow"/>
        </w:rPr>
        <w:t>(15 avenue Foch – 64 185</w:t>
      </w:r>
      <w:r w:rsidR="00044327" w:rsidRPr="006F5AE7">
        <w:rPr>
          <w:rFonts w:ascii="Arial Narrow" w:hAnsi="Arial Narrow"/>
        </w:rPr>
        <w:t xml:space="preserve"> Bayonne</w:t>
      </w:r>
      <w:r w:rsidR="00EE5E74">
        <w:rPr>
          <w:rFonts w:ascii="Arial Narrow" w:hAnsi="Arial Narrow"/>
        </w:rPr>
        <w:t>)</w:t>
      </w:r>
      <w:r w:rsidR="00044327" w:rsidRPr="006F5AE7">
        <w:rPr>
          <w:rFonts w:ascii="Arial Narrow" w:hAnsi="Arial Narrow"/>
        </w:rPr>
        <w:t xml:space="preserve"> à l’attention du Service </w:t>
      </w:r>
      <w:r w:rsidR="00EE5E74">
        <w:rPr>
          <w:rFonts w:ascii="Arial Narrow" w:hAnsi="Arial Narrow"/>
        </w:rPr>
        <w:t>A</w:t>
      </w:r>
      <w:r w:rsidR="00044327" w:rsidRPr="006F5AE7">
        <w:rPr>
          <w:rFonts w:ascii="Arial Narrow" w:hAnsi="Arial Narrow"/>
        </w:rPr>
        <w:t xml:space="preserve">nimation et </w:t>
      </w:r>
      <w:r w:rsidR="00EE5E74">
        <w:rPr>
          <w:rFonts w:ascii="Arial Narrow" w:hAnsi="Arial Narrow"/>
        </w:rPr>
        <w:t>C</w:t>
      </w:r>
      <w:r w:rsidR="00044327" w:rsidRPr="006F5AE7">
        <w:rPr>
          <w:rFonts w:ascii="Arial Narrow" w:hAnsi="Arial Narrow"/>
        </w:rPr>
        <w:t xml:space="preserve">onseil en mobilité ou par voie électronique à </w:t>
      </w:r>
      <w:hyperlink r:id="rId8" w:history="1">
        <w:r w:rsidR="00044327" w:rsidRPr="006F5AE7">
          <w:rPr>
            <w:rStyle w:val="Lienhypertexte"/>
            <w:rFonts w:ascii="Arial Narrow" w:hAnsi="Arial Narrow"/>
            <w:color w:val="auto"/>
          </w:rPr>
          <w:t>txiktxak@communaute-paysbasque.fr</w:t>
        </w:r>
      </w:hyperlink>
      <w:r w:rsidR="00044327" w:rsidRPr="006F5AE7">
        <w:rPr>
          <w:rFonts w:ascii="Arial Narrow" w:hAnsi="Arial Narrow"/>
        </w:rPr>
        <w:t xml:space="preserve"> en précisant l’objet suivant : « </w:t>
      </w:r>
      <w:r w:rsidR="00EE5E74">
        <w:rPr>
          <w:rFonts w:ascii="Arial Narrow" w:hAnsi="Arial Narrow"/>
        </w:rPr>
        <w:t>R</w:t>
      </w:r>
      <w:r w:rsidR="00044327" w:rsidRPr="006F5AE7">
        <w:rPr>
          <w:rFonts w:ascii="Arial Narrow" w:hAnsi="Arial Narrow"/>
        </w:rPr>
        <w:t xml:space="preserve">éponse à l’Appel à </w:t>
      </w:r>
      <w:r w:rsidR="00EE5E74">
        <w:rPr>
          <w:rFonts w:ascii="Arial Narrow" w:hAnsi="Arial Narrow"/>
        </w:rPr>
        <w:t>P</w:t>
      </w:r>
      <w:r w:rsidR="00044327" w:rsidRPr="006F5AE7">
        <w:rPr>
          <w:rFonts w:ascii="Arial Narrow" w:hAnsi="Arial Narrow"/>
        </w:rPr>
        <w:t xml:space="preserve">rojet </w:t>
      </w:r>
      <w:r w:rsidR="00EE5E74">
        <w:rPr>
          <w:rFonts w:ascii="Arial Narrow" w:hAnsi="Arial Narrow"/>
        </w:rPr>
        <w:t>2020 - A</w:t>
      </w:r>
      <w:r w:rsidR="00B257F8" w:rsidRPr="006F5AE7">
        <w:rPr>
          <w:rFonts w:ascii="Arial Narrow" w:hAnsi="Arial Narrow"/>
        </w:rPr>
        <w:t xml:space="preserve">nimation </w:t>
      </w:r>
      <w:r w:rsidR="00EE5E74">
        <w:rPr>
          <w:rFonts w:ascii="Arial Narrow" w:hAnsi="Arial Narrow"/>
        </w:rPr>
        <w:t>M</w:t>
      </w:r>
      <w:r w:rsidR="00B257F8" w:rsidRPr="006F5AE7">
        <w:rPr>
          <w:rFonts w:ascii="Arial Narrow" w:hAnsi="Arial Narrow"/>
        </w:rPr>
        <w:t>obilité</w:t>
      </w:r>
      <w:r w:rsidR="00044327" w:rsidRPr="006F5AE7">
        <w:rPr>
          <w:rFonts w:ascii="Arial Narrow" w:hAnsi="Arial Narrow"/>
        </w:rPr>
        <w:t> »</w:t>
      </w:r>
      <w:r w:rsidR="00296C20" w:rsidRPr="006F5AE7">
        <w:rPr>
          <w:rFonts w:ascii="Arial Narrow" w:hAnsi="Arial Narrow"/>
        </w:rPr>
        <w:t xml:space="preserve">. </w:t>
      </w:r>
    </w:p>
    <w:p w14:paraId="4673B86E" w14:textId="77777777" w:rsidR="00EE5E74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3E6400B7" w14:textId="7E83238B" w:rsidR="003B2152" w:rsidRPr="006F5AE7" w:rsidRDefault="00A00D79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</w:t>
      </w:r>
      <w:r w:rsidR="003B2152" w:rsidRPr="006F5AE7">
        <w:rPr>
          <w:rFonts w:ascii="Arial Narrow" w:hAnsi="Arial Narrow"/>
        </w:rPr>
        <w:t>es dossiers devront comprendre</w:t>
      </w:r>
      <w:r w:rsidR="003E1B48">
        <w:rPr>
          <w:rFonts w:ascii="Arial Narrow" w:hAnsi="Arial Narrow"/>
        </w:rPr>
        <w:t> :</w:t>
      </w:r>
    </w:p>
    <w:p w14:paraId="497A666A" w14:textId="521D27C4" w:rsidR="00A00D79" w:rsidRPr="006F5AE7" w:rsidRDefault="00A00D79" w:rsidP="006F5AE7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F5AE7">
        <w:rPr>
          <w:rFonts w:ascii="Arial Narrow" w:hAnsi="Arial Narrow"/>
          <w:sz w:val="22"/>
          <w:szCs w:val="22"/>
        </w:rPr>
        <w:t xml:space="preserve">La fiche projet dument remplie </w:t>
      </w:r>
      <w:r w:rsidR="00B016C2" w:rsidRPr="006F5AE7">
        <w:rPr>
          <w:rFonts w:ascii="Arial Narrow" w:hAnsi="Arial Narrow"/>
          <w:sz w:val="22"/>
          <w:szCs w:val="22"/>
        </w:rPr>
        <w:t xml:space="preserve">datée </w:t>
      </w:r>
      <w:r w:rsidRPr="006F5AE7">
        <w:rPr>
          <w:rFonts w:ascii="Arial Narrow" w:hAnsi="Arial Narrow"/>
          <w:sz w:val="22"/>
          <w:szCs w:val="22"/>
        </w:rPr>
        <w:t>et signée</w:t>
      </w:r>
      <w:r w:rsidR="003E1B48">
        <w:rPr>
          <w:rFonts w:ascii="Arial Narrow" w:hAnsi="Arial Narrow"/>
          <w:sz w:val="22"/>
          <w:szCs w:val="22"/>
        </w:rPr>
        <w:t> ;</w:t>
      </w:r>
    </w:p>
    <w:p w14:paraId="60F77F0C" w14:textId="0D4BA42C" w:rsidR="003B2152" w:rsidRPr="006F5AE7" w:rsidRDefault="002B0488" w:rsidP="006F5AE7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F5AE7">
        <w:rPr>
          <w:rFonts w:ascii="Arial Narrow" w:hAnsi="Arial Narrow"/>
          <w:sz w:val="22"/>
          <w:szCs w:val="22"/>
        </w:rPr>
        <w:t xml:space="preserve">Le </w:t>
      </w:r>
      <w:r w:rsidR="003B2152" w:rsidRPr="006F5AE7">
        <w:rPr>
          <w:rFonts w:ascii="Arial Narrow" w:hAnsi="Arial Narrow"/>
          <w:sz w:val="22"/>
          <w:szCs w:val="22"/>
        </w:rPr>
        <w:t xml:space="preserve">budget </w:t>
      </w:r>
      <w:r w:rsidR="00A32464" w:rsidRPr="006F5AE7">
        <w:rPr>
          <w:rFonts w:ascii="Arial Narrow" w:hAnsi="Arial Narrow"/>
          <w:sz w:val="22"/>
          <w:szCs w:val="22"/>
        </w:rPr>
        <w:t xml:space="preserve">prévisionnel du projet ; </w:t>
      </w:r>
    </w:p>
    <w:p w14:paraId="3B35D2D3" w14:textId="451B3D70" w:rsidR="00EE5E74" w:rsidRDefault="003B2152" w:rsidP="00EE5E74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6F5AE7">
        <w:rPr>
          <w:rFonts w:ascii="Arial Narrow" w:hAnsi="Arial Narrow"/>
          <w:sz w:val="22"/>
          <w:szCs w:val="22"/>
        </w:rPr>
        <w:t>Les j</w:t>
      </w:r>
      <w:r w:rsidR="00A32464" w:rsidRPr="006F5AE7">
        <w:rPr>
          <w:rFonts w:ascii="Arial Narrow" w:hAnsi="Arial Narrow"/>
          <w:sz w:val="22"/>
          <w:szCs w:val="22"/>
        </w:rPr>
        <w:t xml:space="preserve">ustificatifs </w:t>
      </w:r>
      <w:r w:rsidR="00044327" w:rsidRPr="006F5AE7">
        <w:rPr>
          <w:rFonts w:ascii="Arial Narrow" w:hAnsi="Arial Narrow"/>
          <w:sz w:val="22"/>
          <w:szCs w:val="22"/>
        </w:rPr>
        <w:t xml:space="preserve">de la structure </w:t>
      </w:r>
      <w:r w:rsidRPr="006F5AE7">
        <w:rPr>
          <w:rFonts w:ascii="Arial Narrow" w:hAnsi="Arial Narrow"/>
          <w:sz w:val="22"/>
          <w:szCs w:val="22"/>
        </w:rPr>
        <w:t>porteuse du projet</w:t>
      </w:r>
      <w:r w:rsidR="00A32464" w:rsidRPr="006F5AE7">
        <w:rPr>
          <w:rFonts w:ascii="Arial Narrow" w:hAnsi="Arial Narrow"/>
          <w:sz w:val="22"/>
          <w:szCs w:val="22"/>
        </w:rPr>
        <w:t xml:space="preserve"> : numéro </w:t>
      </w:r>
      <w:r w:rsidRPr="006F5AE7">
        <w:rPr>
          <w:rFonts w:ascii="Arial Narrow" w:hAnsi="Arial Narrow"/>
          <w:sz w:val="22"/>
          <w:szCs w:val="22"/>
        </w:rPr>
        <w:t>Siret</w:t>
      </w:r>
      <w:r w:rsidR="00A32464" w:rsidRPr="006F5AE7">
        <w:rPr>
          <w:rFonts w:ascii="Arial Narrow" w:hAnsi="Arial Narrow"/>
          <w:sz w:val="22"/>
          <w:szCs w:val="22"/>
        </w:rPr>
        <w:t>, statuts, récépissé préfecture, extrait journal officiel</w:t>
      </w:r>
      <w:r w:rsidRPr="006F5AE7">
        <w:rPr>
          <w:rFonts w:ascii="Arial Narrow" w:hAnsi="Arial Narrow"/>
          <w:sz w:val="22"/>
          <w:szCs w:val="22"/>
        </w:rPr>
        <w:t>, ou tout autre document jugé utile par le candidat</w:t>
      </w:r>
      <w:r w:rsidR="00EE5E74">
        <w:rPr>
          <w:rFonts w:ascii="Arial Narrow" w:hAnsi="Arial Narrow"/>
          <w:sz w:val="22"/>
          <w:szCs w:val="22"/>
        </w:rPr>
        <w:t>.</w:t>
      </w:r>
    </w:p>
    <w:p w14:paraId="4110C469" w14:textId="77777777" w:rsidR="00EE5E74" w:rsidRPr="00EE5E74" w:rsidRDefault="00EE5E74" w:rsidP="00EE5E7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DEB56BC" w14:textId="4AD1E2A0" w:rsidR="002B0488" w:rsidRPr="006F5AE7" w:rsidRDefault="001D331A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6. </w:t>
      </w:r>
      <w:r w:rsidR="00B016C2" w:rsidRPr="006F5AE7">
        <w:rPr>
          <w:rFonts w:ascii="Arial Narrow" w:hAnsi="Arial Narrow"/>
          <w:color w:val="0F7EB5" w:themeColor="accent4" w:themeShade="80"/>
          <w:highlight w:val="white"/>
        </w:rPr>
        <w:t>Aide au financement du projet</w:t>
      </w:r>
    </w:p>
    <w:p w14:paraId="66376BC2" w14:textId="77777777" w:rsidR="00EE5E74" w:rsidRDefault="001D331A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projets éligibles pourront recevoir de la part du Syndicat des Mobilités et </w:t>
      </w:r>
      <w:r w:rsidR="00EE5E74">
        <w:rPr>
          <w:rFonts w:ascii="Arial Narrow" w:hAnsi="Arial Narrow"/>
        </w:rPr>
        <w:t xml:space="preserve">de </w:t>
      </w:r>
      <w:r w:rsidRPr="006F5AE7">
        <w:rPr>
          <w:rFonts w:ascii="Arial Narrow" w:hAnsi="Arial Narrow"/>
        </w:rPr>
        <w:t xml:space="preserve">ses partenaires une aide matérielle ou logistique. </w:t>
      </w:r>
    </w:p>
    <w:p w14:paraId="37026461" w14:textId="77777777" w:rsidR="00EE5E74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25848B45" w14:textId="55613A6D" w:rsidR="001D331A" w:rsidRDefault="001D331A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 Syndicat des mobilités Pays Basque – Adour pourra également proposer une aide financière aux projets</w:t>
      </w:r>
      <w:r w:rsidR="00EE5E74">
        <w:rPr>
          <w:rFonts w:ascii="Arial Narrow" w:hAnsi="Arial Narrow"/>
        </w:rPr>
        <w:t>. C</w:t>
      </w:r>
      <w:r w:rsidRPr="006F5AE7">
        <w:rPr>
          <w:rFonts w:ascii="Arial Narrow" w:hAnsi="Arial Narrow"/>
        </w:rPr>
        <w:t>ette aide sera variable selon la nature du projet et le budget proposé et dans le cadre d’une enveloppe budgétaire globale de 20.000€</w:t>
      </w:r>
      <w:r w:rsidR="00EE5E74">
        <w:rPr>
          <w:rFonts w:ascii="Arial Narrow" w:hAnsi="Arial Narrow"/>
        </w:rPr>
        <w:t xml:space="preserve"> pour l’ensemble des projets retenus</w:t>
      </w:r>
      <w:r w:rsidRPr="006F5AE7">
        <w:rPr>
          <w:rFonts w:ascii="Arial Narrow" w:hAnsi="Arial Narrow"/>
        </w:rPr>
        <w:t xml:space="preserve">. Son attribution est ponctuelle, liée au projet et n'est pas susceptible d'être reconduite. </w:t>
      </w:r>
    </w:p>
    <w:p w14:paraId="0E0B3D65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6904C87C" w14:textId="6BB047B7" w:rsidR="00B016C2" w:rsidRPr="006F5AE7" w:rsidRDefault="00B016C2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Dans le cas d’une demande d’aide </w:t>
      </w:r>
      <w:r w:rsidR="007B6C5A" w:rsidRPr="006F5AE7">
        <w:rPr>
          <w:rFonts w:ascii="Arial Narrow" w:hAnsi="Arial Narrow"/>
        </w:rPr>
        <w:t>au financement</w:t>
      </w:r>
      <w:r w:rsidR="00EE5E74">
        <w:rPr>
          <w:rFonts w:ascii="Arial Narrow" w:hAnsi="Arial Narrow"/>
        </w:rPr>
        <w:t>,</w:t>
      </w:r>
      <w:r w:rsidR="007B6C5A" w:rsidRPr="006F5AE7">
        <w:rPr>
          <w:rFonts w:ascii="Arial Narrow" w:hAnsi="Arial Narrow"/>
        </w:rPr>
        <w:t xml:space="preserve"> les projets devront être accompagné</w:t>
      </w:r>
      <w:r w:rsidR="00EE5E74">
        <w:rPr>
          <w:rFonts w:ascii="Arial Narrow" w:hAnsi="Arial Narrow"/>
        </w:rPr>
        <w:t>s</w:t>
      </w:r>
      <w:r w:rsidR="007B6C5A" w:rsidRPr="006F5AE7">
        <w:rPr>
          <w:rFonts w:ascii="Arial Narrow" w:hAnsi="Arial Narrow"/>
        </w:rPr>
        <w:t xml:space="preserve"> des documents suivants : </w:t>
      </w:r>
      <w:r w:rsidRPr="006F5AE7">
        <w:rPr>
          <w:rFonts w:ascii="Arial Narrow" w:hAnsi="Arial Narrow"/>
        </w:rPr>
        <w:t xml:space="preserve"> </w:t>
      </w:r>
    </w:p>
    <w:p w14:paraId="2A20A7F4" w14:textId="1EEB5D5D" w:rsidR="003B2152" w:rsidRPr="006F5AE7" w:rsidRDefault="00EE5E74" w:rsidP="006F5AE7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</w:t>
      </w:r>
      <w:r w:rsidR="003B2152" w:rsidRPr="006F5AE7">
        <w:rPr>
          <w:rFonts w:ascii="Arial Narrow" w:hAnsi="Arial Narrow"/>
          <w:sz w:val="22"/>
          <w:szCs w:val="22"/>
        </w:rPr>
        <w:t>e</w:t>
      </w:r>
      <w:proofErr w:type="gramEnd"/>
      <w:r w:rsidR="003B2152" w:rsidRPr="006F5AE7">
        <w:rPr>
          <w:rFonts w:ascii="Arial Narrow" w:hAnsi="Arial Narrow"/>
          <w:sz w:val="22"/>
          <w:szCs w:val="22"/>
        </w:rPr>
        <w:t xml:space="preserve"> </w:t>
      </w:r>
      <w:r w:rsidR="00A32464" w:rsidRPr="006F5AE7">
        <w:rPr>
          <w:rFonts w:ascii="Arial Narrow" w:hAnsi="Arial Narrow"/>
          <w:sz w:val="22"/>
          <w:szCs w:val="22"/>
        </w:rPr>
        <w:t xml:space="preserve">RIB </w:t>
      </w:r>
      <w:r w:rsidR="003B2152" w:rsidRPr="006F5AE7">
        <w:rPr>
          <w:rFonts w:ascii="Arial Narrow" w:hAnsi="Arial Narrow"/>
          <w:sz w:val="22"/>
          <w:szCs w:val="22"/>
        </w:rPr>
        <w:t xml:space="preserve">de la structure porteuse du projet </w:t>
      </w:r>
      <w:r w:rsidR="00A32464" w:rsidRPr="006F5AE7">
        <w:rPr>
          <w:rFonts w:ascii="Arial Narrow" w:hAnsi="Arial Narrow"/>
          <w:sz w:val="22"/>
          <w:szCs w:val="22"/>
        </w:rPr>
        <w:t xml:space="preserve">; </w:t>
      </w:r>
    </w:p>
    <w:p w14:paraId="698314DC" w14:textId="7BEEA184" w:rsidR="00FD7114" w:rsidRPr="006F5AE7" w:rsidRDefault="00EE5E74" w:rsidP="006F5AE7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u</w:t>
      </w:r>
      <w:r w:rsidR="003B2152" w:rsidRPr="006F5AE7">
        <w:rPr>
          <w:rFonts w:ascii="Arial Narrow" w:hAnsi="Arial Narrow"/>
          <w:sz w:val="22"/>
          <w:szCs w:val="22"/>
        </w:rPr>
        <w:t>ne</w:t>
      </w:r>
      <w:proofErr w:type="gramEnd"/>
      <w:r w:rsidR="003B2152" w:rsidRPr="006F5AE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="00A32464" w:rsidRPr="006F5AE7">
        <w:rPr>
          <w:rFonts w:ascii="Arial Narrow" w:hAnsi="Arial Narrow"/>
          <w:sz w:val="22"/>
          <w:szCs w:val="22"/>
        </w:rPr>
        <w:t>ttestation sur l'honneur certifiant les déclarations faites dans le dossier ainsi que la demande d'aide financière approuvant les conditions du présent règlement</w:t>
      </w:r>
      <w:r w:rsidR="00044327" w:rsidRPr="006F5AE7">
        <w:rPr>
          <w:rFonts w:ascii="Arial Narrow" w:hAnsi="Arial Narrow"/>
          <w:sz w:val="22"/>
          <w:szCs w:val="22"/>
        </w:rPr>
        <w:t>.</w:t>
      </w:r>
    </w:p>
    <w:p w14:paraId="4442DEAA" w14:textId="77777777" w:rsidR="001D331A" w:rsidRPr="006F5AE7" w:rsidRDefault="001D331A" w:rsidP="006F5AE7">
      <w:pPr>
        <w:spacing w:after="0" w:line="240" w:lineRule="auto"/>
        <w:jc w:val="both"/>
        <w:rPr>
          <w:rFonts w:ascii="Arial Narrow" w:hAnsi="Arial Narrow"/>
        </w:rPr>
      </w:pPr>
    </w:p>
    <w:p w14:paraId="2A476824" w14:textId="0CB72C82" w:rsidR="00044327" w:rsidRDefault="00044327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dossiers incomplets ou jugés incohérents ne seront pas analysés par le comité de sélection. </w:t>
      </w:r>
    </w:p>
    <w:p w14:paraId="6A332BE6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44A81112" w14:textId="3AF963E3" w:rsidR="00786FA8" w:rsidRPr="006F5AE7" w:rsidRDefault="00A32464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1D331A" w:rsidRPr="006F5AE7">
        <w:rPr>
          <w:rFonts w:ascii="Arial Narrow" w:hAnsi="Arial Narrow"/>
          <w:color w:val="0F7EB5" w:themeColor="accent4" w:themeShade="80"/>
          <w:highlight w:val="white"/>
        </w:rPr>
        <w:t>7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>.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Modalités d'attribution</w:t>
      </w:r>
    </w:p>
    <w:p w14:paraId="729CB008" w14:textId="1E6A5347" w:rsidR="00EE5E74" w:rsidRDefault="00A32464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projets éligibles seront examinés par un jury composé </w:t>
      </w:r>
      <w:r w:rsidR="00EE5E74">
        <w:rPr>
          <w:rFonts w:ascii="Arial Narrow" w:hAnsi="Arial Narrow"/>
        </w:rPr>
        <w:t xml:space="preserve">d’élus et de techniciens du </w:t>
      </w:r>
      <w:r w:rsidR="003B2152" w:rsidRPr="006F5AE7">
        <w:rPr>
          <w:rFonts w:ascii="Arial Narrow" w:hAnsi="Arial Narrow"/>
        </w:rPr>
        <w:t>Syndicat des Mobilités Pays Basque – Adour</w:t>
      </w:r>
      <w:r w:rsidR="00EE5E74">
        <w:rPr>
          <w:rFonts w:ascii="Arial Narrow" w:hAnsi="Arial Narrow"/>
        </w:rPr>
        <w:t>, auquel pourront être associé des partenaires (par ex : pôles territoriaux CAPB). Ce jury portera ses choix</w:t>
      </w:r>
      <w:r w:rsidR="00FD7114" w:rsidRPr="006F5AE7">
        <w:rPr>
          <w:rFonts w:ascii="Arial Narrow" w:hAnsi="Arial Narrow"/>
        </w:rPr>
        <w:t xml:space="preserve"> en s’appuyant sur une grille d’analyse multicritères</w:t>
      </w:r>
      <w:r w:rsidR="003B2152" w:rsidRPr="006F5AE7">
        <w:rPr>
          <w:rFonts w:ascii="Arial Narrow" w:hAnsi="Arial Narrow"/>
        </w:rPr>
        <w:t xml:space="preserve"> (cohérence, lien avec les objectifs de la mobilité durable et le changement au comportement, lieu, dates.)</w:t>
      </w:r>
      <w:r w:rsidRPr="006F5AE7">
        <w:rPr>
          <w:rFonts w:ascii="Arial Narrow" w:hAnsi="Arial Narrow"/>
        </w:rPr>
        <w:t xml:space="preserve">. </w:t>
      </w:r>
    </w:p>
    <w:p w14:paraId="0645F4F9" w14:textId="77777777" w:rsidR="00EE5E74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7EA3B64D" w14:textId="708314A8" w:rsidR="00786FA8" w:rsidRPr="006F5AE7" w:rsidRDefault="00A32464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Certains candidats pourront être invités à venir </w:t>
      </w:r>
      <w:r w:rsidR="003B2152" w:rsidRPr="006F5AE7">
        <w:rPr>
          <w:rFonts w:ascii="Arial Narrow" w:hAnsi="Arial Narrow"/>
        </w:rPr>
        <w:t>présenter</w:t>
      </w:r>
      <w:r w:rsidRPr="006F5AE7">
        <w:rPr>
          <w:rFonts w:ascii="Arial Narrow" w:hAnsi="Arial Narrow"/>
        </w:rPr>
        <w:t xml:space="preserve"> leur projet devant le jury qui prendra sa décision au plus tard le </w:t>
      </w:r>
      <w:r w:rsidR="001D331A" w:rsidRPr="006F5AE7">
        <w:rPr>
          <w:rFonts w:ascii="Arial Narrow" w:hAnsi="Arial Narrow"/>
        </w:rPr>
        <w:t xml:space="preserve">30 </w:t>
      </w:r>
      <w:r w:rsidR="00EE5E74">
        <w:rPr>
          <w:rFonts w:ascii="Arial Narrow" w:hAnsi="Arial Narrow"/>
        </w:rPr>
        <w:t>septembre</w:t>
      </w:r>
      <w:r w:rsidR="001D331A" w:rsidRPr="006F5AE7">
        <w:rPr>
          <w:rFonts w:ascii="Arial Narrow" w:hAnsi="Arial Narrow"/>
        </w:rPr>
        <w:t xml:space="preserve"> </w:t>
      </w:r>
      <w:r w:rsidR="003B2152" w:rsidRPr="006F5AE7">
        <w:rPr>
          <w:rFonts w:ascii="Arial Narrow" w:hAnsi="Arial Narrow"/>
        </w:rPr>
        <w:t>2020</w:t>
      </w:r>
      <w:r w:rsidRPr="006F5AE7">
        <w:rPr>
          <w:rFonts w:ascii="Arial Narrow" w:hAnsi="Arial Narrow"/>
        </w:rPr>
        <w:t xml:space="preserve">. </w:t>
      </w:r>
    </w:p>
    <w:p w14:paraId="058C895C" w14:textId="7EDA4FDA" w:rsidR="00726B47" w:rsidRPr="006F5AE7" w:rsidRDefault="00A32464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D1454A" w:rsidRPr="006F5AE7">
        <w:rPr>
          <w:rFonts w:ascii="Arial Narrow" w:hAnsi="Arial Narrow"/>
          <w:color w:val="0F7EB5" w:themeColor="accent4" w:themeShade="80"/>
          <w:highlight w:val="white"/>
        </w:rPr>
        <w:t>8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>.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Modifications et désistement</w:t>
      </w:r>
    </w:p>
    <w:p w14:paraId="2F55C198" w14:textId="6FBC768D" w:rsidR="00C92233" w:rsidRDefault="00881E8C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Tout désistement ou t</w:t>
      </w:r>
      <w:r w:rsidR="00A32464" w:rsidRPr="006F5AE7">
        <w:rPr>
          <w:rFonts w:ascii="Arial Narrow" w:hAnsi="Arial Narrow"/>
        </w:rPr>
        <w:t xml:space="preserve">oute modification des objectifs devra être notifiée </w:t>
      </w:r>
      <w:r w:rsidR="003B2152" w:rsidRPr="006F5AE7">
        <w:rPr>
          <w:rFonts w:ascii="Arial Narrow" w:hAnsi="Arial Narrow"/>
        </w:rPr>
        <w:t>au Syndicat des Mobilités Pays Basque – Adour</w:t>
      </w:r>
      <w:r w:rsidR="00A32464" w:rsidRPr="006F5AE7">
        <w:rPr>
          <w:rFonts w:ascii="Arial Narrow" w:hAnsi="Arial Narrow"/>
        </w:rPr>
        <w:t xml:space="preserve">. </w:t>
      </w:r>
      <w:r w:rsidR="00A004A4" w:rsidRPr="006F5AE7">
        <w:rPr>
          <w:rFonts w:ascii="Arial Narrow" w:hAnsi="Arial Narrow"/>
        </w:rPr>
        <w:t>Le</w:t>
      </w:r>
      <w:r w:rsidR="00060E37" w:rsidRPr="006F5AE7">
        <w:rPr>
          <w:rFonts w:ascii="Arial Narrow" w:hAnsi="Arial Narrow"/>
        </w:rPr>
        <w:t xml:space="preserve"> Syndicat des mobilités Pays basque – Adour se réserve le droit d’écarter les projets qui ne respecteraient pas</w:t>
      </w:r>
      <w:r w:rsidRPr="006F5AE7">
        <w:rPr>
          <w:rFonts w:ascii="Arial Narrow" w:hAnsi="Arial Narrow"/>
        </w:rPr>
        <w:t xml:space="preserve"> les engagements initiaux. </w:t>
      </w:r>
    </w:p>
    <w:p w14:paraId="2C1CF370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67451A62" w14:textId="7823C88F" w:rsidR="00726B47" w:rsidRPr="006F5AE7" w:rsidRDefault="00786FA8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D1454A" w:rsidRPr="006F5AE7">
        <w:rPr>
          <w:rFonts w:ascii="Arial Narrow" w:hAnsi="Arial Narrow"/>
          <w:color w:val="0F7EB5" w:themeColor="accent4" w:themeShade="80"/>
          <w:highlight w:val="white"/>
        </w:rPr>
        <w:t>9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>.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</w:t>
      </w:r>
      <w:r w:rsidR="003B2152" w:rsidRPr="006F5AE7">
        <w:rPr>
          <w:rFonts w:ascii="Arial Narrow" w:hAnsi="Arial Narrow"/>
          <w:color w:val="0F7EB5" w:themeColor="accent4" w:themeShade="80"/>
          <w:highlight w:val="white"/>
        </w:rPr>
        <w:t>Évaluation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de l'action</w:t>
      </w:r>
    </w:p>
    <w:p w14:paraId="07F0AA0E" w14:textId="5BB6AA53" w:rsidR="00786FA8" w:rsidRDefault="00786FA8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</w:t>
      </w:r>
      <w:r w:rsidR="00726B47" w:rsidRPr="006F5AE7">
        <w:rPr>
          <w:rFonts w:ascii="Arial Narrow" w:hAnsi="Arial Narrow"/>
        </w:rPr>
        <w:t>participants</w:t>
      </w:r>
      <w:r w:rsidR="003B2152" w:rsidRPr="006F5AE7">
        <w:rPr>
          <w:rFonts w:ascii="Arial Narrow" w:hAnsi="Arial Narrow"/>
        </w:rPr>
        <w:t xml:space="preserve"> et porteurs de projet</w:t>
      </w:r>
      <w:r w:rsidR="00EE5E74">
        <w:rPr>
          <w:rFonts w:ascii="Arial Narrow" w:hAnsi="Arial Narrow"/>
        </w:rPr>
        <w:t>s</w:t>
      </w:r>
      <w:r w:rsidRPr="006F5AE7">
        <w:rPr>
          <w:rFonts w:ascii="Arial Narrow" w:hAnsi="Arial Narrow"/>
        </w:rPr>
        <w:t xml:space="preserve"> s'engagent à présenter un bilan de l'action menée dans un délai de </w:t>
      </w:r>
      <w:r w:rsidR="003B2152" w:rsidRPr="006F5AE7">
        <w:rPr>
          <w:rFonts w:ascii="Arial Narrow" w:hAnsi="Arial Narrow"/>
        </w:rPr>
        <w:t>1</w:t>
      </w:r>
      <w:r w:rsidRPr="006F5AE7">
        <w:rPr>
          <w:rFonts w:ascii="Arial Narrow" w:hAnsi="Arial Narrow"/>
        </w:rPr>
        <w:t xml:space="preserve"> mois après la réalisation du projet. </w:t>
      </w:r>
    </w:p>
    <w:p w14:paraId="288043D2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36B899A7" w14:textId="6C225308" w:rsidR="00B451AB" w:rsidRPr="006F5AE7" w:rsidRDefault="00786FA8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Article </w:t>
      </w:r>
      <w:r w:rsidR="00D1454A" w:rsidRPr="006F5AE7">
        <w:rPr>
          <w:rFonts w:ascii="Arial Narrow" w:hAnsi="Arial Narrow"/>
          <w:color w:val="0F7EB5" w:themeColor="accent4" w:themeShade="80"/>
          <w:highlight w:val="white"/>
        </w:rPr>
        <w:t>10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>.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</w:t>
      </w:r>
      <w:r w:rsidR="00EE5E74">
        <w:rPr>
          <w:rFonts w:ascii="Arial Narrow" w:hAnsi="Arial Narrow"/>
          <w:color w:val="0F7EB5" w:themeColor="accent4" w:themeShade="80"/>
          <w:highlight w:val="white"/>
        </w:rPr>
        <w:t>C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ommunication </w:t>
      </w:r>
    </w:p>
    <w:p w14:paraId="62EB68D8" w14:textId="7766AEC1" w:rsidR="00786FA8" w:rsidRDefault="00786FA8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Les lauréats autorisent </w:t>
      </w:r>
      <w:r w:rsidR="00A004A4" w:rsidRPr="006F5AE7">
        <w:rPr>
          <w:rFonts w:ascii="Arial Narrow" w:hAnsi="Arial Narrow"/>
        </w:rPr>
        <w:t>le</w:t>
      </w:r>
      <w:r w:rsidR="003B2152" w:rsidRPr="006F5AE7">
        <w:rPr>
          <w:rFonts w:ascii="Arial Narrow" w:hAnsi="Arial Narrow"/>
        </w:rPr>
        <w:t xml:space="preserve"> Syndicat des </w:t>
      </w:r>
      <w:r w:rsidR="008D65DD">
        <w:rPr>
          <w:rFonts w:ascii="Arial Narrow" w:hAnsi="Arial Narrow"/>
        </w:rPr>
        <w:t>m</w:t>
      </w:r>
      <w:r w:rsidR="003B2152" w:rsidRPr="006F5AE7">
        <w:rPr>
          <w:rFonts w:ascii="Arial Narrow" w:hAnsi="Arial Narrow"/>
        </w:rPr>
        <w:t xml:space="preserve">obilités Pays Basque – Adour </w:t>
      </w:r>
      <w:r w:rsidRPr="006F5AE7">
        <w:rPr>
          <w:rFonts w:ascii="Arial Narrow" w:hAnsi="Arial Narrow"/>
        </w:rPr>
        <w:t xml:space="preserve">à communiquer sur les projets retenus afin d'en assurer la promotion. Les lauréats s'engagent à faire figurer sur tous les supports matériels du projet le logo </w:t>
      </w:r>
      <w:r w:rsidR="003B2152" w:rsidRPr="006F5AE7">
        <w:rPr>
          <w:rFonts w:ascii="Arial Narrow" w:hAnsi="Arial Narrow"/>
        </w:rPr>
        <w:t xml:space="preserve">du Syndicat des Mobilités Pays Basque – Adour </w:t>
      </w:r>
      <w:r w:rsidRPr="006F5AE7">
        <w:rPr>
          <w:rFonts w:ascii="Arial Narrow" w:hAnsi="Arial Narrow"/>
        </w:rPr>
        <w:t>qui pour</w:t>
      </w:r>
      <w:r w:rsidR="00A004A4" w:rsidRPr="006F5AE7">
        <w:rPr>
          <w:rFonts w:ascii="Arial Narrow" w:hAnsi="Arial Narrow"/>
        </w:rPr>
        <w:t>ra</w:t>
      </w:r>
      <w:r w:rsidRPr="006F5AE7">
        <w:rPr>
          <w:rFonts w:ascii="Arial Narrow" w:hAnsi="Arial Narrow"/>
        </w:rPr>
        <w:t xml:space="preserve"> </w:t>
      </w:r>
      <w:r w:rsidR="00EE5E74">
        <w:rPr>
          <w:rFonts w:ascii="Arial Narrow" w:hAnsi="Arial Narrow"/>
        </w:rPr>
        <w:t>leurs</w:t>
      </w:r>
      <w:r w:rsidRPr="006F5AE7">
        <w:rPr>
          <w:rFonts w:ascii="Arial Narrow" w:hAnsi="Arial Narrow"/>
        </w:rPr>
        <w:t xml:space="preserve"> être fourni sur simple demande.</w:t>
      </w:r>
    </w:p>
    <w:p w14:paraId="352E1F8B" w14:textId="77777777" w:rsidR="00EE5E74" w:rsidRPr="006F5AE7" w:rsidRDefault="00EE5E74" w:rsidP="006F5AE7">
      <w:pPr>
        <w:spacing w:after="0" w:line="240" w:lineRule="auto"/>
        <w:jc w:val="both"/>
        <w:rPr>
          <w:rFonts w:ascii="Arial Narrow" w:hAnsi="Arial Narrow"/>
        </w:rPr>
      </w:pPr>
    </w:p>
    <w:p w14:paraId="68F83796" w14:textId="15E02F9B" w:rsidR="00726B47" w:rsidRPr="006F5AE7" w:rsidRDefault="00A004A4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Le</w:t>
      </w:r>
      <w:r w:rsidR="003B2152" w:rsidRPr="006F5AE7">
        <w:rPr>
          <w:rFonts w:ascii="Arial Narrow" w:hAnsi="Arial Narrow"/>
        </w:rPr>
        <w:t xml:space="preserve"> Syndicat des Mobilités Pays Basque – Adour </w:t>
      </w:r>
      <w:r w:rsidR="00726B47" w:rsidRPr="006F5AE7">
        <w:rPr>
          <w:rFonts w:ascii="Arial Narrow" w:hAnsi="Arial Narrow"/>
        </w:rPr>
        <w:t xml:space="preserve">s’engage à : </w:t>
      </w:r>
    </w:p>
    <w:p w14:paraId="1579575A" w14:textId="26DAA6A9" w:rsidR="00726B47" w:rsidRPr="006F5AE7" w:rsidRDefault="00C26D08" w:rsidP="006F5AE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F</w:t>
      </w:r>
      <w:r w:rsidR="00726B47" w:rsidRPr="006F5AE7">
        <w:rPr>
          <w:rFonts w:ascii="Arial Narrow" w:hAnsi="Arial Narrow"/>
        </w:rPr>
        <w:t>édérer les différents partenaires contributeurs associés</w:t>
      </w:r>
      <w:r w:rsidR="00EE5E74">
        <w:rPr>
          <w:rFonts w:ascii="Arial Narrow" w:hAnsi="Arial Narrow"/>
        </w:rPr>
        <w:t> ;</w:t>
      </w:r>
    </w:p>
    <w:p w14:paraId="6B18D3B6" w14:textId="47EF5665" w:rsidR="00726B47" w:rsidRPr="006F5AE7" w:rsidRDefault="00C26D08" w:rsidP="006F5AE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C</w:t>
      </w:r>
      <w:r w:rsidR="00726B47" w:rsidRPr="006F5AE7">
        <w:rPr>
          <w:rFonts w:ascii="Arial Narrow" w:hAnsi="Arial Narrow"/>
        </w:rPr>
        <w:t>oordonner l’ensemble du programme</w:t>
      </w:r>
      <w:r w:rsidR="00EE5E74">
        <w:rPr>
          <w:rFonts w:ascii="Arial Narrow" w:hAnsi="Arial Narrow"/>
        </w:rPr>
        <w:t> ;</w:t>
      </w:r>
    </w:p>
    <w:p w14:paraId="3144F14A" w14:textId="5FFDCD4E" w:rsidR="003B2152" w:rsidRPr="006F5AE7" w:rsidRDefault="00C26D08" w:rsidP="006F5AE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F5AE7">
        <w:rPr>
          <w:rFonts w:ascii="Arial Narrow" w:hAnsi="Arial Narrow"/>
        </w:rPr>
        <w:t>A</w:t>
      </w:r>
      <w:r w:rsidR="00726B47" w:rsidRPr="006F5AE7">
        <w:rPr>
          <w:rFonts w:ascii="Arial Narrow" w:hAnsi="Arial Narrow"/>
        </w:rPr>
        <w:t xml:space="preserve">nimer et communiquer en créant les outils et en mettant en </w:t>
      </w:r>
      <w:r w:rsidR="003B2152" w:rsidRPr="006F5AE7">
        <w:rPr>
          <w:rFonts w:ascii="Arial Narrow" w:hAnsi="Arial Narrow"/>
        </w:rPr>
        <w:t>œuvre</w:t>
      </w:r>
      <w:r w:rsidR="00726B47" w:rsidRPr="006F5AE7">
        <w:rPr>
          <w:rFonts w:ascii="Arial Narrow" w:hAnsi="Arial Narrow"/>
        </w:rPr>
        <w:t xml:space="preserve"> un plan de communication </w:t>
      </w:r>
      <w:r w:rsidR="003B2152" w:rsidRPr="006F5AE7">
        <w:rPr>
          <w:rFonts w:ascii="Arial Narrow" w:hAnsi="Arial Narrow"/>
        </w:rPr>
        <w:t xml:space="preserve">pour valoriser les projets et créer du trafic. </w:t>
      </w:r>
    </w:p>
    <w:p w14:paraId="6110BBD7" w14:textId="5AD228CC" w:rsidR="003B2152" w:rsidRPr="006F5AE7" w:rsidRDefault="003B2152" w:rsidP="006F5AE7">
      <w:pPr>
        <w:spacing w:after="0" w:line="240" w:lineRule="auto"/>
        <w:jc w:val="both"/>
        <w:rPr>
          <w:rFonts w:ascii="Arial Narrow" w:hAnsi="Arial Narrow"/>
        </w:rPr>
      </w:pPr>
    </w:p>
    <w:p w14:paraId="65E61C5C" w14:textId="548F117E" w:rsidR="0025358F" w:rsidRPr="006F5AE7" w:rsidRDefault="0025358F" w:rsidP="00EE5E74">
      <w:pPr>
        <w:pStyle w:val="Titre2"/>
        <w:spacing w:before="0" w:after="120" w:line="240" w:lineRule="auto"/>
        <w:jc w:val="both"/>
        <w:rPr>
          <w:rFonts w:ascii="Arial Narrow" w:hAnsi="Arial Narrow"/>
          <w:color w:val="0F7EB5" w:themeColor="accent4" w:themeShade="80"/>
          <w:highlight w:val="white"/>
        </w:rPr>
      </w:pPr>
      <w:r w:rsidRPr="006F5AE7">
        <w:rPr>
          <w:rFonts w:ascii="Arial Narrow" w:hAnsi="Arial Narrow"/>
          <w:color w:val="0F7EB5" w:themeColor="accent4" w:themeShade="80"/>
          <w:highlight w:val="white"/>
        </w:rPr>
        <w:t>Article 11</w:t>
      </w:r>
      <w:r w:rsidR="00591021" w:rsidRPr="006F5AE7">
        <w:rPr>
          <w:rFonts w:ascii="Arial Narrow" w:hAnsi="Arial Narrow"/>
          <w:color w:val="0F7EB5" w:themeColor="accent4" w:themeShade="80"/>
          <w:highlight w:val="white"/>
        </w:rPr>
        <w:t>.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Lois informatique</w:t>
      </w:r>
      <w:r w:rsidR="00A004A4" w:rsidRPr="006F5AE7">
        <w:rPr>
          <w:rFonts w:ascii="Arial Narrow" w:hAnsi="Arial Narrow"/>
          <w:color w:val="0F7EB5" w:themeColor="accent4" w:themeShade="80"/>
          <w:highlight w:val="white"/>
        </w:rPr>
        <w:t>s</w:t>
      </w:r>
      <w:r w:rsidRPr="006F5AE7">
        <w:rPr>
          <w:rFonts w:ascii="Arial Narrow" w:hAnsi="Arial Narrow"/>
          <w:color w:val="0F7EB5" w:themeColor="accent4" w:themeShade="80"/>
          <w:highlight w:val="white"/>
        </w:rPr>
        <w:t xml:space="preserve"> et libertés </w:t>
      </w:r>
    </w:p>
    <w:p w14:paraId="4B7404BB" w14:textId="7DCBAE4E" w:rsidR="0025358F" w:rsidRPr="006F5AE7" w:rsidRDefault="0025358F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 xml:space="preserve">Au regard de la loi 78-17 du 6 janvier 1978, les candidats disposent d’un droit d’accès, de modification, de rectification et de suppression aux données personnelles qui les concernent. Ils pourront exercer ce droit en écrivant à l’adresse suivante : </w:t>
      </w:r>
      <w:r w:rsidR="003970D0">
        <w:rPr>
          <w:rFonts w:ascii="Arial Narrow" w:hAnsi="Arial Narrow"/>
        </w:rPr>
        <w:t>Syndicat des mobilités Pays Basque-Adour</w:t>
      </w:r>
      <w:r w:rsidRPr="006F5AE7">
        <w:rPr>
          <w:rFonts w:ascii="Arial Narrow" w:hAnsi="Arial Narrow"/>
        </w:rPr>
        <w:t>, 15 avenue Foch, 64 100 BAYONNE.</w:t>
      </w:r>
    </w:p>
    <w:p w14:paraId="163CE22C" w14:textId="77777777" w:rsidR="0025358F" w:rsidRPr="006F5AE7" w:rsidRDefault="0025358F" w:rsidP="006F5AE7">
      <w:pPr>
        <w:spacing w:after="0" w:line="240" w:lineRule="auto"/>
        <w:jc w:val="both"/>
        <w:rPr>
          <w:rFonts w:ascii="Arial Narrow" w:hAnsi="Arial Narrow"/>
        </w:rPr>
      </w:pPr>
    </w:p>
    <w:p w14:paraId="2B47D3A1" w14:textId="11ADB592" w:rsidR="00980605" w:rsidRDefault="00980605" w:rsidP="006F5AE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F5AE7">
        <w:rPr>
          <w:rFonts w:ascii="Arial Narrow" w:hAnsi="Arial Narrow"/>
          <w:b/>
          <w:sz w:val="24"/>
          <w:szCs w:val="24"/>
        </w:rPr>
        <w:t>Contact</w:t>
      </w:r>
      <w:r w:rsidR="003970D0">
        <w:rPr>
          <w:rFonts w:ascii="Arial Narrow" w:hAnsi="Arial Narrow"/>
          <w:b/>
          <w:sz w:val="24"/>
          <w:szCs w:val="24"/>
        </w:rPr>
        <w:t> :</w:t>
      </w:r>
    </w:p>
    <w:p w14:paraId="37BA6798" w14:textId="0E9AA803" w:rsidR="00C563B2" w:rsidRPr="006F5AE7" w:rsidRDefault="00783930" w:rsidP="006F5AE7">
      <w:pPr>
        <w:spacing w:after="0" w:line="240" w:lineRule="auto"/>
        <w:jc w:val="both"/>
        <w:rPr>
          <w:rFonts w:ascii="Arial Narrow" w:hAnsi="Arial Narrow"/>
        </w:rPr>
      </w:pPr>
      <w:hyperlink r:id="rId9" w:history="1">
        <w:r w:rsidR="00980605" w:rsidRPr="006F5AE7">
          <w:rPr>
            <w:rStyle w:val="Lienhypertexte"/>
            <w:rFonts w:ascii="Arial Narrow" w:hAnsi="Arial Narrow"/>
            <w:color w:val="auto"/>
          </w:rPr>
          <w:t>txiktxak@communaute-paysbasque.fr</w:t>
        </w:r>
      </w:hyperlink>
    </w:p>
    <w:p w14:paraId="1387AB27" w14:textId="29860523" w:rsidR="00980605" w:rsidRPr="006F5AE7" w:rsidRDefault="00881E8C" w:rsidP="006F5AE7">
      <w:pPr>
        <w:spacing w:after="0" w:line="240" w:lineRule="auto"/>
        <w:jc w:val="both"/>
        <w:rPr>
          <w:rFonts w:ascii="Arial Narrow" w:hAnsi="Arial Narrow"/>
        </w:rPr>
      </w:pPr>
      <w:r w:rsidRPr="006F5AE7">
        <w:rPr>
          <w:rFonts w:ascii="Arial Narrow" w:hAnsi="Arial Narrow"/>
        </w:rPr>
        <w:t>05.59.44.77.61</w:t>
      </w:r>
    </w:p>
    <w:sectPr w:rsidR="00980605" w:rsidRPr="006F5AE7" w:rsidSect="002B0488">
      <w:footerReference w:type="default" r:id="rId10"/>
      <w:pgSz w:w="11906" w:h="16838"/>
      <w:pgMar w:top="1277" w:right="1417" w:bottom="145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EFC7" w14:textId="77777777" w:rsidR="00783930" w:rsidRDefault="00783930" w:rsidP="00654EC2">
      <w:pPr>
        <w:spacing w:after="0" w:line="240" w:lineRule="auto"/>
      </w:pPr>
      <w:r>
        <w:separator/>
      </w:r>
    </w:p>
  </w:endnote>
  <w:endnote w:type="continuationSeparator" w:id="0">
    <w:p w14:paraId="5CB5EAE1" w14:textId="77777777" w:rsidR="00783930" w:rsidRDefault="00783930" w:rsidP="0065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 Book Pro Regular">
    <w:altName w:val="Calibri"/>
    <w:charset w:val="00"/>
    <w:family w:val="modern"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 Book Pro Medium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FF8E" w14:textId="22DE23A7" w:rsidR="00654EC2" w:rsidRPr="006F5AE7" w:rsidRDefault="00654EC2" w:rsidP="00654EC2">
    <w:pPr>
      <w:pStyle w:val="Pieddepage"/>
      <w:jc w:val="center"/>
      <w:rPr>
        <w:rFonts w:ascii="Arial Narrow" w:hAnsi="Arial Narrow"/>
        <w:sz w:val="18"/>
        <w:szCs w:val="18"/>
      </w:rPr>
    </w:pPr>
    <w:r w:rsidRPr="006F5AE7">
      <w:rPr>
        <w:rFonts w:ascii="Arial Narrow" w:hAnsi="Arial Narrow"/>
        <w:sz w:val="18"/>
        <w:szCs w:val="18"/>
      </w:rPr>
      <w:t xml:space="preserve">Appel à </w:t>
    </w:r>
    <w:r w:rsidR="001D331A" w:rsidRPr="006F5AE7">
      <w:rPr>
        <w:rFonts w:ascii="Arial Narrow" w:hAnsi="Arial Narrow"/>
        <w:sz w:val="18"/>
        <w:szCs w:val="18"/>
      </w:rPr>
      <w:t>projets mobilités</w:t>
    </w:r>
    <w:r w:rsidRPr="006F5AE7">
      <w:rPr>
        <w:rFonts w:ascii="Arial Narrow" w:hAnsi="Arial Narrow"/>
        <w:sz w:val="18"/>
        <w:szCs w:val="18"/>
      </w:rPr>
      <w:t xml:space="preserve"> 2020 – Syndicat des Mobilités Pays Basque - Adour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9188" w14:textId="77777777" w:rsidR="00783930" w:rsidRDefault="00783930" w:rsidP="00654EC2">
      <w:pPr>
        <w:spacing w:after="0" w:line="240" w:lineRule="auto"/>
      </w:pPr>
      <w:r>
        <w:separator/>
      </w:r>
    </w:p>
  </w:footnote>
  <w:footnote w:type="continuationSeparator" w:id="0">
    <w:p w14:paraId="56243BB4" w14:textId="77777777" w:rsidR="00783930" w:rsidRDefault="00783930" w:rsidP="0065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921"/>
    <w:multiLevelType w:val="hybridMultilevel"/>
    <w:tmpl w:val="AF72140E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17E4737"/>
    <w:multiLevelType w:val="multilevel"/>
    <w:tmpl w:val="BB0675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2FE4181"/>
    <w:multiLevelType w:val="hybridMultilevel"/>
    <w:tmpl w:val="6204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4026"/>
    <w:multiLevelType w:val="hybridMultilevel"/>
    <w:tmpl w:val="88769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45B"/>
    <w:multiLevelType w:val="hybridMultilevel"/>
    <w:tmpl w:val="762E1CB2"/>
    <w:lvl w:ilvl="0" w:tplc="5B4289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322A"/>
    <w:multiLevelType w:val="multilevel"/>
    <w:tmpl w:val="4E98A5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EB70BED"/>
    <w:multiLevelType w:val="hybridMultilevel"/>
    <w:tmpl w:val="7AE8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B5A07"/>
    <w:multiLevelType w:val="hybridMultilevel"/>
    <w:tmpl w:val="13B42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315"/>
    <w:multiLevelType w:val="hybridMultilevel"/>
    <w:tmpl w:val="6FCEC7C2"/>
    <w:lvl w:ilvl="0" w:tplc="12163AFE">
      <w:numFmt w:val="bullet"/>
      <w:lvlText w:val=""/>
      <w:lvlJc w:val="left"/>
      <w:pPr>
        <w:ind w:left="720" w:hanging="360"/>
      </w:pPr>
      <w:rPr>
        <w:rFonts w:ascii="AG Book Pro Regular" w:eastAsiaTheme="minorHAnsi" w:hAnsi="AG Book Pr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D6F77"/>
    <w:multiLevelType w:val="hybridMultilevel"/>
    <w:tmpl w:val="B01CA088"/>
    <w:lvl w:ilvl="0" w:tplc="88BADF22">
      <w:start w:val="2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A203A"/>
    <w:multiLevelType w:val="hybridMultilevel"/>
    <w:tmpl w:val="6D689DA2"/>
    <w:lvl w:ilvl="0" w:tplc="12163AFE">
      <w:numFmt w:val="bullet"/>
      <w:lvlText w:val=""/>
      <w:lvlJc w:val="left"/>
      <w:pPr>
        <w:ind w:left="720" w:hanging="360"/>
      </w:pPr>
      <w:rPr>
        <w:rFonts w:ascii="AG Book Pro Regular" w:eastAsiaTheme="minorHAnsi" w:hAnsi="AG Book Pr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7BD"/>
    <w:multiLevelType w:val="multilevel"/>
    <w:tmpl w:val="E6887C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FBC2E78"/>
    <w:multiLevelType w:val="multilevel"/>
    <w:tmpl w:val="CB68F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64"/>
    <w:rsid w:val="00044327"/>
    <w:rsid w:val="00060E37"/>
    <w:rsid w:val="000B4A36"/>
    <w:rsid w:val="0012377B"/>
    <w:rsid w:val="00155C27"/>
    <w:rsid w:val="00167FE9"/>
    <w:rsid w:val="001B7382"/>
    <w:rsid w:val="001D331A"/>
    <w:rsid w:val="00213C9C"/>
    <w:rsid w:val="00250372"/>
    <w:rsid w:val="0025358F"/>
    <w:rsid w:val="00257EF6"/>
    <w:rsid w:val="00277D56"/>
    <w:rsid w:val="00296C20"/>
    <w:rsid w:val="002A5DBD"/>
    <w:rsid w:val="002B0488"/>
    <w:rsid w:val="00362537"/>
    <w:rsid w:val="003726AD"/>
    <w:rsid w:val="003917CC"/>
    <w:rsid w:val="003970D0"/>
    <w:rsid w:val="003B2152"/>
    <w:rsid w:val="003E1B48"/>
    <w:rsid w:val="00545A0A"/>
    <w:rsid w:val="0058471D"/>
    <w:rsid w:val="00591021"/>
    <w:rsid w:val="00654EC2"/>
    <w:rsid w:val="006F5AE7"/>
    <w:rsid w:val="00726B47"/>
    <w:rsid w:val="00783930"/>
    <w:rsid w:val="00786FA8"/>
    <w:rsid w:val="007B6C5A"/>
    <w:rsid w:val="0081372F"/>
    <w:rsid w:val="00881E8C"/>
    <w:rsid w:val="008D65DD"/>
    <w:rsid w:val="00903253"/>
    <w:rsid w:val="00946792"/>
    <w:rsid w:val="00980605"/>
    <w:rsid w:val="00A004A4"/>
    <w:rsid w:val="00A00D79"/>
    <w:rsid w:val="00A14468"/>
    <w:rsid w:val="00A32464"/>
    <w:rsid w:val="00AD4891"/>
    <w:rsid w:val="00B016C2"/>
    <w:rsid w:val="00B040E2"/>
    <w:rsid w:val="00B257F8"/>
    <w:rsid w:val="00B31727"/>
    <w:rsid w:val="00B43194"/>
    <w:rsid w:val="00B451AB"/>
    <w:rsid w:val="00C26D08"/>
    <w:rsid w:val="00C563B2"/>
    <w:rsid w:val="00C83D24"/>
    <w:rsid w:val="00C92233"/>
    <w:rsid w:val="00D1454A"/>
    <w:rsid w:val="00D802E3"/>
    <w:rsid w:val="00D82DB7"/>
    <w:rsid w:val="00E86B33"/>
    <w:rsid w:val="00E9694B"/>
    <w:rsid w:val="00E97901"/>
    <w:rsid w:val="00EE5E74"/>
    <w:rsid w:val="00F00B5F"/>
    <w:rsid w:val="00FA6595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70A"/>
  <w15:chartTrackingRefBased/>
  <w15:docId w15:val="{EDE24DCD-56CB-48CF-815B-C67B911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0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9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03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7D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39"/>
    <w:rsid w:val="00277D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A5DBD"/>
    <w:rPr>
      <w:color w:val="A80049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06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9806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9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EC2"/>
  </w:style>
  <w:style w:type="paragraph" w:styleId="Pieddepage">
    <w:name w:val="footer"/>
    <w:basedOn w:val="Normal"/>
    <w:link w:val="PieddepageCar"/>
    <w:uiPriority w:val="99"/>
    <w:unhideWhenUsed/>
    <w:rsid w:val="0065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iktxak@communaute-paysbas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xiktxak@communaute-paysbasque.fr" TargetMode="External"/></Relationships>
</file>

<file path=word/theme/theme1.xml><?xml version="1.0" encoding="utf-8"?>
<a:theme xmlns:a="http://schemas.openxmlformats.org/drawingml/2006/main" name="Thème txik txak PDM">
  <a:themeElements>
    <a:clrScheme name="Txik Txak">
      <a:dk1>
        <a:sysClr val="windowText" lastClr="000000"/>
      </a:dk1>
      <a:lt1>
        <a:sysClr val="window" lastClr="FFFFFF"/>
      </a:lt1>
      <a:dk2>
        <a:srgbClr val="26174B"/>
      </a:dk2>
      <a:lt2>
        <a:srgbClr val="E7E6E6"/>
      </a:lt2>
      <a:accent1>
        <a:srgbClr val="4472C4"/>
      </a:accent1>
      <a:accent2>
        <a:srgbClr val="D3D800"/>
      </a:accent2>
      <a:accent3>
        <a:srgbClr val="F18800"/>
      </a:accent3>
      <a:accent4>
        <a:srgbClr val="93D5F6"/>
      </a:accent4>
      <a:accent5>
        <a:srgbClr val="C78F8B"/>
      </a:accent5>
      <a:accent6>
        <a:srgbClr val="F5B5D3"/>
      </a:accent6>
      <a:hlink>
        <a:srgbClr val="E6007E"/>
      </a:hlink>
      <a:folHlink>
        <a:srgbClr val="A80049"/>
      </a:folHlink>
    </a:clrScheme>
    <a:fontScheme name="PDM Txik txak">
      <a:majorFont>
        <a:latin typeface="AG Book Pro Medium"/>
        <a:ea typeface=""/>
        <a:cs typeface=""/>
      </a:majorFont>
      <a:minorFont>
        <a:latin typeface="AG Book Pro Regular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txik txak PDM" id="{91CDCFEA-25B3-4874-B5BB-AE70CC495F80}" vid="{5E3DAB4D-7E9B-4954-81A5-1ABBBE91A1F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Ludovico</dc:creator>
  <cp:keywords/>
  <dc:description/>
  <cp:lastModifiedBy>Audrey Capdevila</cp:lastModifiedBy>
  <cp:revision>2</cp:revision>
  <cp:lastPrinted>2020-02-03T13:35:00Z</cp:lastPrinted>
  <dcterms:created xsi:type="dcterms:W3CDTF">2020-07-23T09:14:00Z</dcterms:created>
  <dcterms:modified xsi:type="dcterms:W3CDTF">2020-07-23T09:14:00Z</dcterms:modified>
</cp:coreProperties>
</file>